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32AE" w:rsidRPr="009C555F" w:rsidRDefault="00E432AE" w:rsidP="009C555F">
      <w:pPr>
        <w:pStyle w:val="Default"/>
        <w:jc w:val="center"/>
        <w:rPr>
          <w:rFonts w:ascii="Elephant" w:hAnsi="Elephant"/>
          <w:b/>
          <w:sz w:val="28"/>
          <w:szCs w:val="28"/>
        </w:rPr>
      </w:pPr>
      <w:r w:rsidRPr="009C555F">
        <w:rPr>
          <w:rFonts w:ascii="Elephant" w:hAnsi="Elephant"/>
          <w:b/>
          <w:sz w:val="28"/>
          <w:szCs w:val="28"/>
        </w:rPr>
        <w:t>TD interdisciplinaire MATH-HG sur les conséquences de la grande guerre : Les Gueules Cassées</w:t>
      </w:r>
    </w:p>
    <w:p w:rsidR="009C555F" w:rsidRPr="00E432AE" w:rsidRDefault="009C555F" w:rsidP="00E432AE">
      <w:pPr>
        <w:pStyle w:val="Default"/>
        <w:rPr>
          <w:rFonts w:ascii="Comic Sans MS" w:hAnsi="Comic Sans MS"/>
          <w:sz w:val="22"/>
          <w:szCs w:val="22"/>
        </w:rPr>
      </w:pPr>
    </w:p>
    <w:p w:rsidR="00E432AE" w:rsidRPr="009C555F" w:rsidRDefault="00E432AE" w:rsidP="00E432AE">
      <w:pPr>
        <w:pStyle w:val="Default"/>
        <w:rPr>
          <w:rFonts w:ascii="Comic Sans MS" w:hAnsi="Comic Sans MS"/>
          <w:sz w:val="22"/>
          <w:szCs w:val="22"/>
        </w:rPr>
      </w:pPr>
      <w:r w:rsidRPr="009C555F">
        <w:rPr>
          <w:rFonts w:ascii="Comic Sans MS" w:hAnsi="Comic Sans MS"/>
          <w:b/>
          <w:sz w:val="22"/>
          <w:szCs w:val="22"/>
        </w:rPr>
        <w:t>Visionner le documentaire sur le site</w:t>
      </w:r>
      <w:r w:rsidRPr="00E432AE">
        <w:rPr>
          <w:rFonts w:ascii="Comic Sans MS" w:hAnsi="Comic Sans MS"/>
          <w:sz w:val="22"/>
          <w:szCs w:val="22"/>
        </w:rPr>
        <w:t xml:space="preserve">: </w:t>
      </w:r>
      <w:hyperlink r:id="rId5" w:history="1">
        <w:r w:rsidRPr="000A4CD4">
          <w:rPr>
            <w:rStyle w:val="Lienhypertexte"/>
            <w:rFonts w:ascii="Comic Sans MS" w:hAnsi="Comic Sans MS"/>
            <w:sz w:val="22"/>
            <w:szCs w:val="22"/>
          </w:rPr>
          <w:t>http://www.filmsdocumentaires.com/films/2899-une-histoire-des-gueules-cassees</w:t>
        </w:r>
      </w:hyperlink>
      <w:r w:rsidRPr="000A4CD4">
        <w:rPr>
          <w:rFonts w:ascii="Comic Sans MS" w:hAnsi="Comic Sans MS"/>
          <w:color w:val="0000FF"/>
          <w:sz w:val="22"/>
          <w:szCs w:val="22"/>
        </w:rPr>
        <w:t xml:space="preserve"> </w:t>
      </w:r>
      <w:r w:rsidR="009C555F" w:rsidRPr="000A4CD4">
        <w:rPr>
          <w:rFonts w:ascii="Comic Sans MS" w:hAnsi="Comic Sans MS"/>
          <w:sz w:val="22"/>
          <w:szCs w:val="22"/>
        </w:rPr>
        <w:t xml:space="preserve"> </w:t>
      </w:r>
      <w:r w:rsidRPr="000A4CD4">
        <w:rPr>
          <w:rFonts w:ascii="Comic Sans MS" w:hAnsi="Comic Sans MS"/>
          <w:sz w:val="22"/>
          <w:szCs w:val="22"/>
        </w:rPr>
        <w:t xml:space="preserve">de </w:t>
      </w:r>
      <w:r w:rsidRPr="000A4CD4">
        <w:rPr>
          <w:rFonts w:ascii="Comic Sans MS" w:hAnsi="Comic Sans MS"/>
          <w:color w:val="0000FF"/>
          <w:sz w:val="22"/>
          <w:szCs w:val="22"/>
        </w:rPr>
        <w:t xml:space="preserve">Laurent </w:t>
      </w:r>
      <w:proofErr w:type="spellStart"/>
      <w:r w:rsidRPr="000A4CD4">
        <w:rPr>
          <w:rFonts w:ascii="Comic Sans MS" w:hAnsi="Comic Sans MS"/>
          <w:color w:val="0000FF"/>
          <w:sz w:val="22"/>
          <w:szCs w:val="22"/>
        </w:rPr>
        <w:t>Lutaud</w:t>
      </w:r>
      <w:proofErr w:type="spellEnd"/>
      <w:r w:rsidRPr="000A4CD4">
        <w:rPr>
          <w:rFonts w:ascii="Comic Sans MS" w:hAnsi="Comic Sans MS"/>
          <w:color w:val="0000FF"/>
          <w:sz w:val="22"/>
          <w:szCs w:val="22"/>
        </w:rPr>
        <w:t xml:space="preserve"> </w:t>
      </w:r>
    </w:p>
    <w:p w:rsidR="009C555F" w:rsidRPr="00782368" w:rsidRDefault="009C555F" w:rsidP="009C555F">
      <w:pPr>
        <w:pStyle w:val="Default"/>
        <w:rPr>
          <w:rFonts w:ascii="Comic Sans MS" w:hAnsi="Comic Sans MS"/>
          <w:b/>
          <w:sz w:val="22"/>
          <w:szCs w:val="22"/>
        </w:rPr>
      </w:pPr>
      <w:r>
        <w:rPr>
          <w:rFonts w:ascii="Comic Sans MS" w:hAnsi="Comic Sans MS"/>
          <w:b/>
          <w:sz w:val="22"/>
          <w:szCs w:val="22"/>
        </w:rPr>
        <w:t>E</w:t>
      </w:r>
      <w:r w:rsidRPr="00782368">
        <w:rPr>
          <w:rFonts w:ascii="Comic Sans MS" w:hAnsi="Comic Sans MS"/>
          <w:b/>
          <w:sz w:val="22"/>
          <w:szCs w:val="22"/>
        </w:rPr>
        <w:t xml:space="preserve">mission Audio </w:t>
      </w:r>
      <w:r w:rsidRPr="00782368">
        <w:rPr>
          <w:rFonts w:ascii="Comic Sans MS" w:hAnsi="Comic Sans MS"/>
          <w:b/>
          <w:i/>
          <w:sz w:val="22"/>
          <w:szCs w:val="22"/>
        </w:rPr>
        <w:t>Au fil de l’Histoire </w:t>
      </w:r>
      <w:r w:rsidRPr="00782368">
        <w:rPr>
          <w:rFonts w:ascii="Comic Sans MS" w:hAnsi="Comic Sans MS"/>
          <w:b/>
          <w:sz w:val="22"/>
          <w:szCs w:val="22"/>
        </w:rPr>
        <w:t xml:space="preserve">: </w:t>
      </w:r>
    </w:p>
    <w:p w:rsidR="009C555F" w:rsidRDefault="00092A52" w:rsidP="009C555F">
      <w:pPr>
        <w:pStyle w:val="Default"/>
        <w:rPr>
          <w:rFonts w:ascii="Comic Sans MS" w:hAnsi="Comic Sans MS"/>
          <w:sz w:val="22"/>
          <w:szCs w:val="22"/>
        </w:rPr>
      </w:pPr>
      <w:hyperlink r:id="rId6" w:history="1">
        <w:r w:rsidR="009C555F" w:rsidRPr="003B2B45">
          <w:rPr>
            <w:rStyle w:val="Lienhypertexte"/>
            <w:rFonts w:ascii="Comic Sans MS" w:hAnsi="Comic Sans MS"/>
            <w:sz w:val="22"/>
            <w:szCs w:val="22"/>
          </w:rPr>
          <w:t>http://www.franceinter.fr/emission-au-fil-de-l-histoire-la-dette-des-gueules-cassees-ou-la-creation-de-la-loterie-nationale</w:t>
        </w:r>
      </w:hyperlink>
      <w:r w:rsidR="009C555F">
        <w:rPr>
          <w:rFonts w:ascii="Comic Sans MS" w:hAnsi="Comic Sans MS"/>
          <w:sz w:val="22"/>
          <w:szCs w:val="22"/>
        </w:rPr>
        <w:t xml:space="preserve"> </w:t>
      </w:r>
    </w:p>
    <w:p w:rsidR="008E5981" w:rsidRDefault="003B763C" w:rsidP="00E432AE">
      <w:pPr>
        <w:pStyle w:val="Default"/>
        <w:rPr>
          <w:rFonts w:ascii="Comic Sans MS" w:hAnsi="Comic Sans MS"/>
          <w:b/>
          <w:sz w:val="22"/>
          <w:szCs w:val="22"/>
        </w:rPr>
      </w:pPr>
      <w:r>
        <w:rPr>
          <w:rFonts w:ascii="Comic Sans MS" w:hAnsi="Comic Sans MS"/>
          <w:b/>
          <w:sz w:val="22"/>
          <w:szCs w:val="22"/>
        </w:rPr>
        <w:t>Et les documents fournis en annexe</w:t>
      </w:r>
    </w:p>
    <w:p w:rsidR="003B763C" w:rsidRPr="00E432AE" w:rsidRDefault="003B763C" w:rsidP="00E432AE">
      <w:pPr>
        <w:pStyle w:val="Default"/>
        <w:rPr>
          <w:rFonts w:ascii="Comic Sans MS" w:hAnsi="Comic Sans MS"/>
          <w:sz w:val="18"/>
          <w:szCs w:val="18"/>
        </w:rPr>
      </w:pPr>
    </w:p>
    <w:p w:rsidR="00E432AE" w:rsidRDefault="00E432AE" w:rsidP="00E432AE">
      <w:pPr>
        <w:pStyle w:val="Default"/>
        <w:rPr>
          <w:rFonts w:ascii="Comic Sans MS" w:hAnsi="Comic Sans MS"/>
          <w:b/>
          <w:sz w:val="36"/>
          <w:szCs w:val="36"/>
        </w:rPr>
      </w:pPr>
      <w:r w:rsidRPr="00E432AE">
        <w:rPr>
          <w:rFonts w:ascii="Comic Sans MS" w:hAnsi="Comic Sans MS"/>
          <w:b/>
          <w:sz w:val="36"/>
          <w:szCs w:val="36"/>
        </w:rPr>
        <w:t xml:space="preserve">Partie 1 : HG </w:t>
      </w:r>
    </w:p>
    <w:p w:rsidR="0060418C" w:rsidRDefault="0060418C" w:rsidP="00E432AE">
      <w:pPr>
        <w:pStyle w:val="Default"/>
        <w:rPr>
          <w:rFonts w:ascii="Comic Sans MS" w:hAnsi="Comic Sans MS"/>
          <w:b/>
          <w:sz w:val="36"/>
          <w:szCs w:val="36"/>
        </w:rPr>
      </w:pPr>
    </w:p>
    <w:p w:rsidR="0060418C" w:rsidRPr="00E432AE" w:rsidRDefault="0060418C" w:rsidP="00E432AE">
      <w:pPr>
        <w:pStyle w:val="Default"/>
        <w:rPr>
          <w:rFonts w:ascii="Comic Sans MS" w:hAnsi="Comic Sans MS"/>
          <w:b/>
          <w:sz w:val="36"/>
          <w:szCs w:val="36"/>
        </w:rPr>
        <w:sectPr w:rsidR="0060418C" w:rsidRPr="00E432AE" w:rsidSect="00E432AE">
          <w:pgSz w:w="12240" w:h="15840"/>
          <w:pgMar w:top="720" w:right="720" w:bottom="720" w:left="720" w:header="720" w:footer="720" w:gutter="0"/>
          <w:cols w:space="720"/>
          <w:noEndnote/>
          <w:docGrid w:linePitch="299"/>
        </w:sectPr>
      </w:pPr>
    </w:p>
    <w:p w:rsidR="0060418C" w:rsidRDefault="0060418C" w:rsidP="0060418C">
      <w:pPr>
        <w:pStyle w:val="Default"/>
        <w:rPr>
          <w:rFonts w:ascii="Comic Sans MS" w:hAnsi="Comic Sans MS"/>
          <w:sz w:val="22"/>
          <w:szCs w:val="22"/>
        </w:rPr>
      </w:pPr>
      <w:r>
        <w:rPr>
          <w:rFonts w:ascii="Comic Sans MS" w:hAnsi="Comic Sans MS"/>
          <w:sz w:val="22"/>
          <w:szCs w:val="22"/>
        </w:rPr>
        <w:lastRenderedPageBreak/>
        <w:t>Que sont les « gueules cassées » ?</w:t>
      </w:r>
      <w:r w:rsidR="009C555F">
        <w:rPr>
          <w:rFonts w:ascii="Comic Sans MS" w:hAnsi="Comic Sans MS"/>
          <w:sz w:val="22"/>
          <w:szCs w:val="22"/>
        </w:rPr>
        <w:t xml:space="preserve"> </w:t>
      </w:r>
      <w:proofErr w:type="gramStart"/>
      <w:r w:rsidR="009C555F" w:rsidRPr="009C555F">
        <w:rPr>
          <w:rFonts w:ascii="Comic Sans MS" w:hAnsi="Comic Sans MS"/>
          <w:color w:val="0070C0"/>
          <w:sz w:val="22"/>
          <w:szCs w:val="22"/>
        </w:rPr>
        <w:t>des</w:t>
      </w:r>
      <w:proofErr w:type="gramEnd"/>
      <w:r w:rsidR="009C555F" w:rsidRPr="009C555F">
        <w:rPr>
          <w:rFonts w:ascii="Comic Sans MS" w:hAnsi="Comic Sans MS"/>
          <w:color w:val="0070C0"/>
          <w:sz w:val="22"/>
          <w:szCs w:val="22"/>
        </w:rPr>
        <w:t xml:space="preserve"> invalides de guerre touchés au visage.</w:t>
      </w:r>
    </w:p>
    <w:p w:rsidR="0060418C" w:rsidRDefault="0060418C" w:rsidP="0060418C">
      <w:pPr>
        <w:pStyle w:val="Default"/>
        <w:rPr>
          <w:rFonts w:ascii="Comic Sans MS" w:hAnsi="Comic Sans MS"/>
          <w:sz w:val="22"/>
          <w:szCs w:val="22"/>
        </w:rPr>
      </w:pPr>
      <w:r>
        <w:rPr>
          <w:rFonts w:ascii="Comic Sans MS" w:hAnsi="Comic Sans MS"/>
          <w:sz w:val="22"/>
          <w:szCs w:val="22"/>
        </w:rPr>
        <w:t>Pourquoi autant de Gueules cassé</w:t>
      </w:r>
      <w:r w:rsidR="003B763C">
        <w:rPr>
          <w:rFonts w:ascii="Comic Sans MS" w:hAnsi="Comic Sans MS"/>
          <w:sz w:val="22"/>
          <w:szCs w:val="22"/>
        </w:rPr>
        <w:t>e</w:t>
      </w:r>
      <w:r>
        <w:rPr>
          <w:rFonts w:ascii="Comic Sans MS" w:hAnsi="Comic Sans MS"/>
          <w:sz w:val="22"/>
          <w:szCs w:val="22"/>
        </w:rPr>
        <w:t>s après 14 18 ?</w:t>
      </w:r>
      <w:r w:rsidR="009C555F">
        <w:rPr>
          <w:rFonts w:ascii="Comic Sans MS" w:hAnsi="Comic Sans MS"/>
          <w:sz w:val="22"/>
          <w:szCs w:val="22"/>
        </w:rPr>
        <w:t xml:space="preserve"> </w:t>
      </w:r>
      <w:r w:rsidR="009C555F" w:rsidRPr="009C555F">
        <w:rPr>
          <w:rFonts w:ascii="Comic Sans MS" w:hAnsi="Comic Sans MS"/>
          <w:color w:val="0070C0"/>
          <w:sz w:val="22"/>
          <w:szCs w:val="22"/>
        </w:rPr>
        <w:t xml:space="preserve">35 000 gueules </w:t>
      </w:r>
      <w:proofErr w:type="gramStart"/>
      <w:r w:rsidR="009C555F" w:rsidRPr="009C555F">
        <w:rPr>
          <w:rFonts w:ascii="Comic Sans MS" w:hAnsi="Comic Sans MS"/>
          <w:color w:val="0070C0"/>
          <w:sz w:val="22"/>
          <w:szCs w:val="22"/>
        </w:rPr>
        <w:t>cassées</w:t>
      </w:r>
      <w:proofErr w:type="gramEnd"/>
      <w:r w:rsidR="009C555F" w:rsidRPr="009C555F">
        <w:rPr>
          <w:rFonts w:ascii="Comic Sans MS" w:hAnsi="Comic Sans MS"/>
          <w:color w:val="0070C0"/>
          <w:sz w:val="22"/>
          <w:szCs w:val="22"/>
        </w:rPr>
        <w:t> : obus, récupération des blessés, progrès de la chirurgie.</w:t>
      </w:r>
    </w:p>
    <w:p w:rsidR="00E432AE" w:rsidRDefault="0060418C" w:rsidP="00E432AE">
      <w:pPr>
        <w:pStyle w:val="Default"/>
        <w:rPr>
          <w:rFonts w:ascii="Comic Sans MS" w:hAnsi="Comic Sans MS"/>
          <w:sz w:val="22"/>
          <w:szCs w:val="22"/>
        </w:rPr>
      </w:pPr>
      <w:r>
        <w:rPr>
          <w:rFonts w:ascii="Comic Sans MS" w:hAnsi="Comic Sans MS"/>
          <w:sz w:val="22"/>
          <w:szCs w:val="22"/>
        </w:rPr>
        <w:t>Quand est née l’association  des Gueules cassées?</w:t>
      </w:r>
      <w:r w:rsidRPr="009C555F">
        <w:rPr>
          <w:rFonts w:ascii="Comic Sans MS" w:hAnsi="Comic Sans MS"/>
          <w:color w:val="0070C0"/>
          <w:sz w:val="22"/>
          <w:szCs w:val="22"/>
        </w:rPr>
        <w:t xml:space="preserve"> </w:t>
      </w:r>
      <w:r w:rsidR="009C555F" w:rsidRPr="009C555F">
        <w:rPr>
          <w:rFonts w:ascii="Comic Sans MS" w:hAnsi="Comic Sans MS"/>
          <w:color w:val="0070C0"/>
          <w:sz w:val="22"/>
          <w:szCs w:val="22"/>
        </w:rPr>
        <w:t>1921, contexte de deuil national (constructio</w:t>
      </w:r>
      <w:r w:rsidR="009C555F">
        <w:rPr>
          <w:rFonts w:ascii="Comic Sans MS" w:hAnsi="Comic Sans MS"/>
          <w:color w:val="0070C0"/>
          <w:sz w:val="22"/>
          <w:szCs w:val="22"/>
        </w:rPr>
        <w:t>n des plus de 36</w:t>
      </w:r>
      <w:r w:rsidR="009C555F" w:rsidRPr="009C555F">
        <w:rPr>
          <w:rFonts w:ascii="Comic Sans MS" w:hAnsi="Comic Sans MS"/>
          <w:color w:val="0070C0"/>
          <w:sz w:val="22"/>
          <w:szCs w:val="22"/>
        </w:rPr>
        <w:t> 000 monuments aux morts en France)</w:t>
      </w:r>
    </w:p>
    <w:p w:rsidR="0060418C" w:rsidRPr="003B763C" w:rsidRDefault="008E5981" w:rsidP="00E432AE">
      <w:pPr>
        <w:pStyle w:val="Default"/>
        <w:rPr>
          <w:rFonts w:ascii="Comic Sans MS" w:hAnsi="Comic Sans MS"/>
          <w:color w:val="548DD4" w:themeColor="text2" w:themeTint="99"/>
          <w:sz w:val="22"/>
          <w:szCs w:val="22"/>
        </w:rPr>
      </w:pPr>
      <w:r>
        <w:rPr>
          <w:rFonts w:ascii="Comic Sans MS" w:hAnsi="Comic Sans MS"/>
          <w:sz w:val="22"/>
          <w:szCs w:val="22"/>
        </w:rPr>
        <w:t xml:space="preserve">Quels sont les objectifs de cette association ? </w:t>
      </w:r>
      <w:r w:rsidRPr="003B763C">
        <w:rPr>
          <w:rFonts w:ascii="Comic Sans MS" w:hAnsi="Comic Sans MS"/>
          <w:color w:val="548DD4" w:themeColor="text2" w:themeTint="99"/>
          <w:sz w:val="22"/>
          <w:szCs w:val="22"/>
        </w:rPr>
        <w:t>Aider les blessés de la face, physiquement, moralement, les aider à se réinsérer dans la société (travail de la terre puisque la majeure partie des actifs sont des agriculteurs), faire reconnaitre les droits de ces blessés (considérés comme valides donc sans pension)</w:t>
      </w:r>
    </w:p>
    <w:p w:rsidR="0060418C" w:rsidRPr="00782368" w:rsidRDefault="0060418C" w:rsidP="0060418C">
      <w:pPr>
        <w:pStyle w:val="NormalWeb"/>
        <w:spacing w:before="0" w:beforeAutospacing="0" w:after="0" w:afterAutospacing="0" w:line="360" w:lineRule="atLeast"/>
        <w:textAlignment w:val="baseline"/>
        <w:rPr>
          <w:rFonts w:ascii="Comic Sans MS" w:hAnsi="Comic Sans MS"/>
          <w:sz w:val="22"/>
          <w:szCs w:val="22"/>
        </w:rPr>
      </w:pPr>
      <w:r w:rsidRPr="00782368">
        <w:rPr>
          <w:rFonts w:ascii="Comic Sans MS" w:hAnsi="Comic Sans MS"/>
          <w:sz w:val="22"/>
          <w:szCs w:val="22"/>
        </w:rPr>
        <w:t>Quels sont les créateurs de l’association des Gueules cassé</w:t>
      </w:r>
      <w:r w:rsidR="003B763C">
        <w:rPr>
          <w:rFonts w:ascii="Comic Sans MS" w:hAnsi="Comic Sans MS"/>
          <w:sz w:val="22"/>
          <w:szCs w:val="22"/>
        </w:rPr>
        <w:t>e</w:t>
      </w:r>
      <w:r w:rsidRPr="00782368">
        <w:rPr>
          <w:rFonts w:ascii="Comic Sans MS" w:hAnsi="Comic Sans MS"/>
          <w:sz w:val="22"/>
          <w:szCs w:val="22"/>
        </w:rPr>
        <w:t xml:space="preserve">s qui échangent lors de cette mise en scène? </w:t>
      </w:r>
      <w:r w:rsidRPr="00782368">
        <w:rPr>
          <w:rFonts w:ascii="Comic Sans MS" w:hAnsi="Comic Sans MS"/>
          <w:color w:val="0070C0"/>
          <w:sz w:val="22"/>
          <w:szCs w:val="22"/>
        </w:rPr>
        <w:t xml:space="preserve">Le colonel Picot, Albert </w:t>
      </w:r>
      <w:proofErr w:type="spellStart"/>
      <w:r w:rsidRPr="00782368">
        <w:rPr>
          <w:rFonts w:ascii="Comic Sans MS" w:hAnsi="Comic Sans MS"/>
          <w:color w:val="0070C0"/>
          <w:sz w:val="22"/>
          <w:szCs w:val="22"/>
        </w:rPr>
        <w:t>Jugon</w:t>
      </w:r>
      <w:proofErr w:type="spellEnd"/>
      <w:r w:rsidRPr="00782368">
        <w:rPr>
          <w:rFonts w:ascii="Comic Sans MS" w:hAnsi="Comic Sans MS"/>
          <w:color w:val="0070C0"/>
          <w:sz w:val="22"/>
          <w:szCs w:val="22"/>
        </w:rPr>
        <w:t>,  Bienaimé Jourdain.</w:t>
      </w:r>
      <w:r w:rsidRPr="00782368">
        <w:rPr>
          <w:rFonts w:ascii="Comic Sans MS" w:hAnsi="Comic Sans MS"/>
          <w:sz w:val="22"/>
          <w:szCs w:val="22"/>
        </w:rPr>
        <w:t xml:space="preserve"> </w:t>
      </w:r>
    </w:p>
    <w:p w:rsidR="00E432AE" w:rsidRPr="00782368" w:rsidRDefault="00E432AE" w:rsidP="00E432AE">
      <w:pPr>
        <w:pStyle w:val="Default"/>
        <w:rPr>
          <w:rFonts w:ascii="Comic Sans MS" w:hAnsi="Comic Sans MS"/>
          <w:sz w:val="22"/>
          <w:szCs w:val="22"/>
        </w:rPr>
      </w:pPr>
      <w:r w:rsidRPr="00782368">
        <w:rPr>
          <w:rFonts w:ascii="Comic Sans MS" w:hAnsi="Comic Sans MS"/>
          <w:sz w:val="22"/>
          <w:szCs w:val="22"/>
        </w:rPr>
        <w:t xml:space="preserve">Quel est le jour de reconnaissance par l’Etat </w:t>
      </w:r>
      <w:r w:rsidR="004049BB" w:rsidRPr="00782368">
        <w:rPr>
          <w:rFonts w:ascii="Comic Sans MS" w:hAnsi="Comic Sans MS"/>
          <w:sz w:val="22"/>
          <w:szCs w:val="22"/>
        </w:rPr>
        <w:t>de la mission d’utilité publique de l’association des Gueules cassées</w:t>
      </w:r>
      <w:r w:rsidRPr="00782368">
        <w:rPr>
          <w:rFonts w:ascii="Comic Sans MS" w:hAnsi="Comic Sans MS"/>
          <w:sz w:val="22"/>
          <w:szCs w:val="22"/>
        </w:rPr>
        <w:t>?</w:t>
      </w:r>
      <w:r w:rsidR="004049BB" w:rsidRPr="00782368">
        <w:rPr>
          <w:rFonts w:ascii="Comic Sans MS" w:hAnsi="Comic Sans MS"/>
          <w:sz w:val="22"/>
          <w:szCs w:val="22"/>
        </w:rPr>
        <w:t xml:space="preserve"> </w:t>
      </w:r>
      <w:r w:rsidR="004049BB" w:rsidRPr="00782368">
        <w:rPr>
          <w:rFonts w:ascii="Comic Sans MS" w:hAnsi="Comic Sans MS"/>
          <w:color w:val="0070C0"/>
          <w:sz w:val="22"/>
          <w:szCs w:val="22"/>
        </w:rPr>
        <w:t>25</w:t>
      </w:r>
      <w:r w:rsidR="000B1495" w:rsidRPr="00782368">
        <w:rPr>
          <w:rFonts w:ascii="Comic Sans MS" w:hAnsi="Comic Sans MS"/>
          <w:color w:val="0070C0"/>
          <w:sz w:val="22"/>
          <w:szCs w:val="22"/>
        </w:rPr>
        <w:t xml:space="preserve"> février </w:t>
      </w:r>
      <w:r w:rsidR="004049BB" w:rsidRPr="00782368">
        <w:rPr>
          <w:rFonts w:ascii="Comic Sans MS" w:hAnsi="Comic Sans MS"/>
          <w:color w:val="0070C0"/>
          <w:sz w:val="22"/>
          <w:szCs w:val="22"/>
        </w:rPr>
        <w:t>1927</w:t>
      </w:r>
    </w:p>
    <w:p w:rsidR="00E432AE" w:rsidRPr="00782368" w:rsidRDefault="00E432AE" w:rsidP="00E432AE">
      <w:pPr>
        <w:pStyle w:val="Default"/>
        <w:rPr>
          <w:rFonts w:ascii="Comic Sans MS" w:hAnsi="Comic Sans MS"/>
          <w:color w:val="0070C0"/>
          <w:sz w:val="22"/>
          <w:szCs w:val="22"/>
        </w:rPr>
      </w:pPr>
      <w:r w:rsidRPr="00782368">
        <w:rPr>
          <w:rFonts w:ascii="Comic Sans MS" w:hAnsi="Comic Sans MS"/>
          <w:sz w:val="22"/>
          <w:szCs w:val="22"/>
        </w:rPr>
        <w:t xml:space="preserve">Quelle est l’ancienneté de l’association ? </w:t>
      </w:r>
      <w:r w:rsidRPr="00782368">
        <w:rPr>
          <w:rFonts w:ascii="Comic Sans MS" w:hAnsi="Comic Sans MS"/>
          <w:color w:val="0070C0"/>
          <w:sz w:val="22"/>
          <w:szCs w:val="22"/>
        </w:rPr>
        <w:t>6 années d’ancienneté</w:t>
      </w:r>
    </w:p>
    <w:p w:rsidR="00E432AE" w:rsidRPr="00782368" w:rsidRDefault="00E432AE" w:rsidP="00E432AE">
      <w:pPr>
        <w:pStyle w:val="Default"/>
        <w:rPr>
          <w:rFonts w:ascii="Comic Sans MS" w:hAnsi="Comic Sans MS"/>
          <w:sz w:val="22"/>
          <w:szCs w:val="22"/>
        </w:rPr>
      </w:pPr>
      <w:r w:rsidRPr="00782368">
        <w:rPr>
          <w:rFonts w:ascii="Comic Sans MS" w:hAnsi="Comic Sans MS"/>
          <w:sz w:val="22"/>
          <w:szCs w:val="22"/>
        </w:rPr>
        <w:t xml:space="preserve">Comment l’association est-elle financée depuis sa création ? </w:t>
      </w:r>
      <w:r w:rsidRPr="00782368">
        <w:rPr>
          <w:rFonts w:ascii="Comic Sans MS" w:hAnsi="Comic Sans MS"/>
          <w:color w:val="0070C0"/>
          <w:sz w:val="22"/>
          <w:szCs w:val="22"/>
        </w:rPr>
        <w:t>Dons personnels, gala de bienfaisance, conférences…</w:t>
      </w:r>
    </w:p>
    <w:p w:rsidR="00E432AE" w:rsidRPr="00782368" w:rsidRDefault="00E432AE" w:rsidP="00E432AE">
      <w:pPr>
        <w:pStyle w:val="Default"/>
        <w:rPr>
          <w:rFonts w:ascii="Comic Sans MS" w:hAnsi="Comic Sans MS"/>
          <w:color w:val="0070C0"/>
          <w:sz w:val="22"/>
          <w:szCs w:val="22"/>
        </w:rPr>
      </w:pPr>
      <w:r w:rsidRPr="00782368">
        <w:rPr>
          <w:rFonts w:ascii="Comic Sans MS" w:hAnsi="Comic Sans MS"/>
          <w:sz w:val="22"/>
          <w:szCs w:val="22"/>
        </w:rPr>
        <w:t>Quelle est l’idée nouvelle de Bienaimé Jourdain </w:t>
      </w:r>
      <w:r w:rsidR="000B1495" w:rsidRPr="00782368">
        <w:rPr>
          <w:rFonts w:ascii="Comic Sans MS" w:hAnsi="Comic Sans MS"/>
          <w:sz w:val="22"/>
          <w:szCs w:val="22"/>
        </w:rPr>
        <w:t xml:space="preserve"> afin de faire l’acquisition du château de </w:t>
      </w:r>
      <w:proofErr w:type="spellStart"/>
      <w:r w:rsidR="000B1495" w:rsidRPr="00782368">
        <w:rPr>
          <w:rFonts w:ascii="Comic Sans MS" w:hAnsi="Comic Sans MS"/>
          <w:sz w:val="22"/>
          <w:szCs w:val="22"/>
        </w:rPr>
        <w:t>Moussy</w:t>
      </w:r>
      <w:proofErr w:type="spellEnd"/>
      <w:r w:rsidR="00726830" w:rsidRPr="00782368">
        <w:rPr>
          <w:rFonts w:ascii="Comic Sans MS" w:hAnsi="Comic Sans MS"/>
          <w:sz w:val="22"/>
          <w:szCs w:val="22"/>
        </w:rPr>
        <w:t>-le-</w:t>
      </w:r>
      <w:r w:rsidR="000B1495" w:rsidRPr="00782368">
        <w:rPr>
          <w:rFonts w:ascii="Comic Sans MS" w:hAnsi="Comic Sans MS"/>
          <w:sz w:val="22"/>
          <w:szCs w:val="22"/>
        </w:rPr>
        <w:t>vieux</w:t>
      </w:r>
      <w:r w:rsidRPr="00782368">
        <w:rPr>
          <w:rFonts w:ascii="Comic Sans MS" w:hAnsi="Comic Sans MS"/>
          <w:sz w:val="22"/>
          <w:szCs w:val="22"/>
        </w:rPr>
        <w:t xml:space="preserve">? </w:t>
      </w:r>
      <w:r w:rsidRPr="00782368">
        <w:rPr>
          <w:rFonts w:ascii="Comic Sans MS" w:hAnsi="Comic Sans MS"/>
          <w:color w:val="0070C0"/>
          <w:sz w:val="22"/>
          <w:szCs w:val="22"/>
        </w:rPr>
        <w:t xml:space="preserve">Souscription nationale </w:t>
      </w:r>
      <w:r w:rsidR="00782368" w:rsidRPr="00782368">
        <w:rPr>
          <w:rFonts w:ascii="Comic Sans MS" w:hAnsi="Comic Sans MS"/>
          <w:color w:val="0070C0"/>
          <w:sz w:val="22"/>
          <w:szCs w:val="22"/>
        </w:rPr>
        <w:t>assortie d’une tombola « La Dette ».</w:t>
      </w:r>
    </w:p>
    <w:p w:rsidR="00A7775E" w:rsidRPr="00782368" w:rsidRDefault="00782368" w:rsidP="00E432AE">
      <w:pPr>
        <w:pStyle w:val="Default"/>
        <w:rPr>
          <w:rFonts w:ascii="Comic Sans MS" w:hAnsi="Comic Sans MS"/>
          <w:sz w:val="22"/>
          <w:szCs w:val="22"/>
        </w:rPr>
      </w:pPr>
      <w:r w:rsidRPr="00A7775E">
        <w:rPr>
          <w:rFonts w:ascii="Comic Sans MS" w:hAnsi="Comic Sans MS"/>
          <w:b/>
          <w:sz w:val="22"/>
          <w:szCs w:val="22"/>
        </w:rPr>
        <w:t>Affiche Document 1 :</w:t>
      </w:r>
      <w:r w:rsidRPr="00782368">
        <w:rPr>
          <w:rFonts w:ascii="Comic Sans MS" w:hAnsi="Comic Sans MS"/>
          <w:sz w:val="22"/>
          <w:szCs w:val="22"/>
        </w:rPr>
        <w:t xml:space="preserve"> Présenter (nature, auteur, date, contexte), décrivez (personnages, couleurs, textes) et analyser l’affiche (sens).</w:t>
      </w:r>
    </w:p>
    <w:p w:rsidR="000B1495" w:rsidRPr="00782368" w:rsidRDefault="000B1495" w:rsidP="00E432AE">
      <w:pPr>
        <w:pStyle w:val="Default"/>
        <w:rPr>
          <w:rFonts w:ascii="Comic Sans MS" w:hAnsi="Comic Sans MS"/>
          <w:sz w:val="22"/>
          <w:szCs w:val="22"/>
        </w:rPr>
      </w:pPr>
      <w:r w:rsidRPr="00782368">
        <w:rPr>
          <w:rFonts w:ascii="Comic Sans MS" w:hAnsi="Comic Sans MS"/>
          <w:sz w:val="22"/>
          <w:szCs w:val="22"/>
        </w:rPr>
        <w:t xml:space="preserve">Que refuse le colonel Jourdain dans son entretien avec le président de la République Albert Lebrun ? </w:t>
      </w:r>
      <w:r w:rsidRPr="00782368">
        <w:rPr>
          <w:rFonts w:ascii="Comic Sans MS" w:hAnsi="Comic Sans MS"/>
          <w:color w:val="0070C0"/>
          <w:sz w:val="22"/>
          <w:szCs w:val="22"/>
        </w:rPr>
        <w:t>Retenue 5% sur les pensions des anciens combattants.</w:t>
      </w:r>
    </w:p>
    <w:p w:rsidR="000B1495" w:rsidRDefault="000B1495" w:rsidP="00E432AE">
      <w:pPr>
        <w:pStyle w:val="Default"/>
        <w:rPr>
          <w:rFonts w:ascii="Comic Sans MS" w:hAnsi="Comic Sans MS"/>
          <w:color w:val="0070C0"/>
          <w:sz w:val="22"/>
          <w:szCs w:val="22"/>
        </w:rPr>
      </w:pPr>
      <w:r w:rsidRPr="00782368">
        <w:rPr>
          <w:rFonts w:ascii="Comic Sans MS" w:hAnsi="Comic Sans MS"/>
          <w:sz w:val="22"/>
          <w:szCs w:val="22"/>
        </w:rPr>
        <w:t>Quelle est la loi qui annonce le décre</w:t>
      </w:r>
      <w:r w:rsidR="003B763C">
        <w:rPr>
          <w:rFonts w:ascii="Comic Sans MS" w:hAnsi="Comic Sans MS"/>
          <w:sz w:val="22"/>
          <w:szCs w:val="22"/>
        </w:rPr>
        <w:t>t qui fixera la création de la Loterie N</w:t>
      </w:r>
      <w:r w:rsidRPr="00782368">
        <w:rPr>
          <w:rFonts w:ascii="Comic Sans MS" w:hAnsi="Comic Sans MS"/>
          <w:sz w:val="22"/>
          <w:szCs w:val="22"/>
        </w:rPr>
        <w:t xml:space="preserve">ationale votée par </w:t>
      </w:r>
      <w:r w:rsidR="003B763C">
        <w:rPr>
          <w:rFonts w:ascii="Comic Sans MS" w:hAnsi="Comic Sans MS"/>
          <w:sz w:val="22"/>
          <w:szCs w:val="22"/>
        </w:rPr>
        <w:t xml:space="preserve">la </w:t>
      </w:r>
      <w:r w:rsidRPr="00782368">
        <w:rPr>
          <w:rFonts w:ascii="Comic Sans MS" w:hAnsi="Comic Sans MS"/>
          <w:sz w:val="22"/>
          <w:szCs w:val="22"/>
        </w:rPr>
        <w:t xml:space="preserve">chambre des députés et sénat ? </w:t>
      </w:r>
      <w:r w:rsidRPr="00782368">
        <w:rPr>
          <w:rFonts w:ascii="Comic Sans MS" w:hAnsi="Comic Sans MS"/>
          <w:color w:val="0070C0"/>
          <w:sz w:val="22"/>
          <w:szCs w:val="22"/>
        </w:rPr>
        <w:t>Art 136 loi de finance du 31 mai 1933</w:t>
      </w:r>
    </w:p>
    <w:p w:rsidR="00782368" w:rsidRPr="00782368" w:rsidRDefault="000A4CD4" w:rsidP="00E432AE">
      <w:pPr>
        <w:pStyle w:val="Default"/>
        <w:rPr>
          <w:rFonts w:ascii="Comic Sans MS" w:hAnsi="Comic Sans MS"/>
          <w:color w:val="auto"/>
          <w:sz w:val="22"/>
          <w:szCs w:val="22"/>
        </w:rPr>
      </w:pPr>
      <w:r>
        <w:rPr>
          <w:rFonts w:ascii="Comic Sans MS" w:hAnsi="Comic Sans MS"/>
          <w:b/>
          <w:color w:val="auto"/>
          <w:sz w:val="22"/>
          <w:szCs w:val="22"/>
        </w:rPr>
        <w:t>Document 5</w:t>
      </w:r>
      <w:r w:rsidR="00782368" w:rsidRPr="00A7775E">
        <w:rPr>
          <w:rFonts w:ascii="Comic Sans MS" w:hAnsi="Comic Sans MS"/>
          <w:b/>
          <w:color w:val="auto"/>
          <w:sz w:val="22"/>
          <w:szCs w:val="22"/>
        </w:rPr>
        <w:t> : décret du 22 juillet 1933</w:t>
      </w:r>
      <w:r w:rsidR="00782368" w:rsidRPr="00782368">
        <w:rPr>
          <w:rFonts w:ascii="Comic Sans MS" w:hAnsi="Comic Sans MS"/>
          <w:color w:val="auto"/>
          <w:sz w:val="22"/>
          <w:szCs w:val="22"/>
        </w:rPr>
        <w:t xml:space="preserve"> : </w:t>
      </w:r>
      <w:r w:rsidR="00782368">
        <w:rPr>
          <w:rFonts w:ascii="Comic Sans MS" w:hAnsi="Comic Sans MS"/>
          <w:color w:val="auto"/>
          <w:sz w:val="22"/>
          <w:szCs w:val="22"/>
        </w:rPr>
        <w:t>Comment est organisée la loterie ?</w:t>
      </w:r>
      <w:r w:rsidR="00A7775E">
        <w:rPr>
          <w:rFonts w:ascii="Comic Sans MS" w:hAnsi="Comic Sans MS"/>
          <w:color w:val="auto"/>
          <w:sz w:val="22"/>
          <w:szCs w:val="22"/>
        </w:rPr>
        <w:t xml:space="preserve"> </w:t>
      </w:r>
      <w:r w:rsidR="00A7775E" w:rsidRPr="00A7775E">
        <w:rPr>
          <w:rFonts w:ascii="Comic Sans MS" w:hAnsi="Comic Sans MS"/>
          <w:color w:val="0070C0"/>
          <w:sz w:val="22"/>
          <w:szCs w:val="22"/>
        </w:rPr>
        <w:t xml:space="preserve">Etat prend le contrôle de l’organisation (autorité du ministre des finances,  qui désigne </w:t>
      </w:r>
      <w:r w:rsidR="00A7775E">
        <w:rPr>
          <w:rFonts w:ascii="Comic Sans MS" w:hAnsi="Comic Sans MS"/>
          <w:color w:val="0070C0"/>
          <w:sz w:val="22"/>
          <w:szCs w:val="22"/>
        </w:rPr>
        <w:t xml:space="preserve">comité avec </w:t>
      </w:r>
      <w:r w:rsidR="00A7775E" w:rsidRPr="00A7775E">
        <w:rPr>
          <w:rFonts w:ascii="Comic Sans MS" w:hAnsi="Comic Sans MS"/>
          <w:color w:val="0070C0"/>
          <w:sz w:val="22"/>
          <w:szCs w:val="22"/>
        </w:rPr>
        <w:t>un secrétaire général, fonctionnaire comme contrôleur financier),</w:t>
      </w:r>
      <w:r w:rsidR="00782368" w:rsidRPr="00A7775E">
        <w:rPr>
          <w:rFonts w:ascii="Comic Sans MS" w:hAnsi="Comic Sans MS"/>
          <w:color w:val="0070C0"/>
          <w:sz w:val="22"/>
          <w:szCs w:val="22"/>
        </w:rPr>
        <w:t xml:space="preserve"> même lots par série et par </w:t>
      </w:r>
      <w:proofErr w:type="spellStart"/>
      <w:r w:rsidR="00782368" w:rsidRPr="00A7775E">
        <w:rPr>
          <w:rFonts w:ascii="Comic Sans MS" w:hAnsi="Comic Sans MS"/>
          <w:color w:val="0070C0"/>
          <w:sz w:val="22"/>
          <w:szCs w:val="22"/>
        </w:rPr>
        <w:t>intersérie</w:t>
      </w:r>
      <w:proofErr w:type="spellEnd"/>
      <w:r w:rsidR="00782368" w:rsidRPr="00A7775E">
        <w:rPr>
          <w:rFonts w:ascii="Comic Sans MS" w:hAnsi="Comic Sans MS"/>
          <w:color w:val="0070C0"/>
          <w:sz w:val="22"/>
          <w:szCs w:val="22"/>
        </w:rPr>
        <w:t>, billet au porteur, lots non</w:t>
      </w:r>
      <w:r w:rsidR="00782368">
        <w:rPr>
          <w:rFonts w:ascii="Comic Sans MS" w:hAnsi="Comic Sans MS"/>
          <w:color w:val="auto"/>
          <w:sz w:val="22"/>
          <w:szCs w:val="22"/>
        </w:rPr>
        <w:t xml:space="preserve"> </w:t>
      </w:r>
      <w:r w:rsidR="00A7775E" w:rsidRPr="00A7775E">
        <w:rPr>
          <w:rFonts w:ascii="Comic Sans MS" w:hAnsi="Comic Sans MS"/>
          <w:color w:val="0070C0"/>
          <w:sz w:val="22"/>
          <w:szCs w:val="22"/>
        </w:rPr>
        <w:t>soumis à l’impôt,</w:t>
      </w:r>
      <w:r w:rsidR="00A7775E">
        <w:rPr>
          <w:rFonts w:ascii="Comic Sans MS" w:hAnsi="Comic Sans MS"/>
          <w:color w:val="auto"/>
          <w:sz w:val="22"/>
          <w:szCs w:val="22"/>
        </w:rPr>
        <w:t xml:space="preserve">  </w:t>
      </w:r>
    </w:p>
    <w:p w:rsidR="00726830" w:rsidRPr="009C555F" w:rsidRDefault="00726830" w:rsidP="009C555F">
      <w:pPr>
        <w:pStyle w:val="Titre3"/>
        <w:spacing w:before="0" w:beforeAutospacing="0" w:after="0" w:afterAutospacing="0"/>
        <w:rPr>
          <w:rFonts w:ascii="Comic Sans MS" w:hAnsi="Comic Sans MS"/>
          <w:b w:val="0"/>
          <w:i/>
          <w:iCs/>
          <w:color w:val="0070C0"/>
          <w:sz w:val="22"/>
          <w:szCs w:val="22"/>
        </w:rPr>
      </w:pPr>
      <w:r w:rsidRPr="00782368">
        <w:rPr>
          <w:rFonts w:ascii="Comic Sans MS" w:hAnsi="Comic Sans MS"/>
          <w:sz w:val="22"/>
          <w:szCs w:val="22"/>
        </w:rPr>
        <w:t xml:space="preserve">Pourquoi la loterie ne connait-elle pas le succès au départ et comment cette limite est-elle dépassée? </w:t>
      </w:r>
      <w:r w:rsidR="00A7775E" w:rsidRPr="009C555F">
        <w:rPr>
          <w:rFonts w:ascii="Comic Sans MS" w:hAnsi="Comic Sans MS"/>
          <w:b w:val="0"/>
          <w:color w:val="0070C0"/>
          <w:sz w:val="22"/>
          <w:szCs w:val="22"/>
        </w:rPr>
        <w:t>Coût</w:t>
      </w:r>
      <w:r w:rsidRPr="009C555F">
        <w:rPr>
          <w:rFonts w:ascii="Comic Sans MS" w:hAnsi="Comic Sans MS"/>
          <w:b w:val="0"/>
          <w:color w:val="0070C0"/>
          <w:sz w:val="22"/>
          <w:szCs w:val="22"/>
        </w:rPr>
        <w:t xml:space="preserve"> trop élevé des billets</w:t>
      </w:r>
      <w:r w:rsidR="00A7775E" w:rsidRPr="009C555F">
        <w:rPr>
          <w:rFonts w:ascii="Comic Sans MS" w:hAnsi="Comic Sans MS"/>
          <w:b w:val="0"/>
          <w:color w:val="0070C0"/>
          <w:sz w:val="22"/>
          <w:szCs w:val="22"/>
        </w:rPr>
        <w:t xml:space="preserve"> (100fr= </w:t>
      </w:r>
      <w:hyperlink r:id="rId7" w:history="1">
        <w:r w:rsidR="009C555F" w:rsidRPr="009C555F">
          <w:rPr>
            <w:rStyle w:val="Lienhypertexte"/>
            <w:rFonts w:ascii="Comic Sans MS" w:hAnsi="Comic Sans MS"/>
            <w:b w:val="0"/>
            <w:sz w:val="22"/>
            <w:szCs w:val="22"/>
          </w:rPr>
          <w:t>http://www.collection-appareils.fr/divers/html/valeurfranc.php</w:t>
        </w:r>
      </w:hyperlink>
      <w:r w:rsidR="009C555F" w:rsidRPr="009C555F">
        <w:rPr>
          <w:rFonts w:ascii="Comic Sans MS" w:hAnsi="Comic Sans MS"/>
          <w:b w:val="0"/>
          <w:color w:val="0070C0"/>
          <w:sz w:val="22"/>
          <w:szCs w:val="22"/>
        </w:rPr>
        <w:t xml:space="preserve">, selon le convertisseur INSEE, </w:t>
      </w:r>
      <w:r w:rsidR="009C555F" w:rsidRPr="009C555F">
        <w:rPr>
          <w:rFonts w:ascii="Comic Sans MS" w:hAnsi="Comic Sans MS"/>
          <w:b w:val="0"/>
          <w:i/>
          <w:iCs/>
          <w:color w:val="0070C0"/>
          <w:sz w:val="22"/>
          <w:szCs w:val="22"/>
        </w:rPr>
        <w:t>Résultat : 67</w:t>
      </w:r>
      <w:r w:rsidR="003B763C">
        <w:rPr>
          <w:rFonts w:ascii="Comic Sans MS" w:hAnsi="Comic Sans MS"/>
          <w:b w:val="0"/>
          <w:i/>
          <w:iCs/>
          <w:color w:val="0070C0"/>
          <w:sz w:val="22"/>
          <w:szCs w:val="22"/>
        </w:rPr>
        <w:t>,94</w:t>
      </w:r>
      <w:r w:rsidR="009C555F" w:rsidRPr="009C555F">
        <w:rPr>
          <w:rFonts w:ascii="Comic Sans MS" w:hAnsi="Comic Sans MS"/>
          <w:b w:val="0"/>
          <w:i/>
          <w:iCs/>
          <w:color w:val="0070C0"/>
          <w:sz w:val="22"/>
          <w:szCs w:val="22"/>
        </w:rPr>
        <w:t xml:space="preserve"> euros</w:t>
      </w:r>
      <w:r w:rsidR="003B763C">
        <w:rPr>
          <w:rFonts w:ascii="Comic Sans MS" w:hAnsi="Comic Sans MS"/>
          <w:b w:val="0"/>
          <w:i/>
          <w:iCs/>
          <w:color w:val="0070C0"/>
          <w:sz w:val="22"/>
          <w:szCs w:val="22"/>
        </w:rPr>
        <w:t>.</w:t>
      </w:r>
      <w:r w:rsidR="009C555F">
        <w:rPr>
          <w:rFonts w:ascii="Comic Sans MS" w:hAnsi="Comic Sans MS"/>
          <w:b w:val="0"/>
          <w:i/>
          <w:iCs/>
          <w:color w:val="0070C0"/>
          <w:sz w:val="22"/>
          <w:szCs w:val="22"/>
        </w:rPr>
        <w:t xml:space="preserve"> </w:t>
      </w:r>
      <w:r w:rsidR="009C555F" w:rsidRPr="009C555F">
        <w:rPr>
          <w:rFonts w:ascii="Comic Sans MS" w:hAnsi="Comic Sans MS"/>
          <w:b w:val="0"/>
          <w:color w:val="0070C0"/>
          <w:sz w:val="22"/>
          <w:szCs w:val="22"/>
        </w:rPr>
        <w:t>Compte tenu de l'érosion monétaire due à l'inflation, le pouvoir d'achat de 100 francs en 1933 est donc le même que celui de 67</w:t>
      </w:r>
      <w:r w:rsidR="003B763C">
        <w:rPr>
          <w:rFonts w:ascii="Comic Sans MS" w:hAnsi="Comic Sans MS"/>
          <w:b w:val="0"/>
          <w:color w:val="0070C0"/>
          <w:sz w:val="22"/>
          <w:szCs w:val="22"/>
        </w:rPr>
        <w:t>,94</w:t>
      </w:r>
      <w:r w:rsidR="009C555F" w:rsidRPr="009C555F">
        <w:rPr>
          <w:rFonts w:ascii="Comic Sans MS" w:hAnsi="Comic Sans MS"/>
          <w:b w:val="0"/>
          <w:color w:val="0070C0"/>
          <w:sz w:val="22"/>
          <w:szCs w:val="22"/>
        </w:rPr>
        <w:t xml:space="preserve"> euros en 2014) </w:t>
      </w:r>
      <w:r w:rsidRPr="009C555F">
        <w:rPr>
          <w:rFonts w:ascii="Comic Sans MS" w:hAnsi="Comic Sans MS"/>
          <w:b w:val="0"/>
          <w:color w:val="0070C0"/>
          <w:sz w:val="22"/>
          <w:szCs w:val="22"/>
        </w:rPr>
        <w:t>achat par les gueules cassées de billet</w:t>
      </w:r>
      <w:r w:rsidR="003B763C">
        <w:rPr>
          <w:rFonts w:ascii="Comic Sans MS" w:hAnsi="Comic Sans MS"/>
          <w:b w:val="0"/>
          <w:color w:val="0070C0"/>
          <w:sz w:val="22"/>
          <w:szCs w:val="22"/>
        </w:rPr>
        <w:t>s puis</w:t>
      </w:r>
      <w:r w:rsidRPr="009C555F">
        <w:rPr>
          <w:rFonts w:ascii="Comic Sans MS" w:hAnsi="Comic Sans MS"/>
          <w:b w:val="0"/>
          <w:color w:val="0070C0"/>
          <w:sz w:val="22"/>
          <w:szCs w:val="22"/>
        </w:rPr>
        <w:t xml:space="preserve"> les fractionnent en dixièmes.</w:t>
      </w:r>
    </w:p>
    <w:p w:rsidR="00726830" w:rsidRPr="00782368" w:rsidRDefault="00726830" w:rsidP="00E432AE">
      <w:pPr>
        <w:pStyle w:val="Default"/>
        <w:rPr>
          <w:rFonts w:ascii="Comic Sans MS" w:hAnsi="Comic Sans MS"/>
          <w:sz w:val="22"/>
          <w:szCs w:val="22"/>
        </w:rPr>
      </w:pPr>
      <w:r w:rsidRPr="00782368">
        <w:rPr>
          <w:rFonts w:ascii="Comic Sans MS" w:hAnsi="Comic Sans MS"/>
          <w:sz w:val="22"/>
          <w:szCs w:val="22"/>
        </w:rPr>
        <w:lastRenderedPageBreak/>
        <w:t xml:space="preserve">Quelle est la date de la relance de la loterie ? </w:t>
      </w:r>
      <w:r w:rsidR="005219B0" w:rsidRPr="00782368">
        <w:rPr>
          <w:rFonts w:ascii="Comic Sans MS" w:hAnsi="Comic Sans MS"/>
          <w:sz w:val="22"/>
          <w:szCs w:val="22"/>
        </w:rPr>
        <w:t>Quel</w:t>
      </w:r>
      <w:r w:rsidRPr="00782368">
        <w:rPr>
          <w:rFonts w:ascii="Comic Sans MS" w:hAnsi="Comic Sans MS"/>
          <w:sz w:val="22"/>
          <w:szCs w:val="22"/>
        </w:rPr>
        <w:t xml:space="preserve"> est le contexte ? </w:t>
      </w:r>
      <w:proofErr w:type="gramStart"/>
      <w:r w:rsidR="00A7775E" w:rsidRPr="00A7775E">
        <w:rPr>
          <w:rFonts w:ascii="Comic Sans MS" w:hAnsi="Comic Sans MS"/>
          <w:color w:val="0070C0"/>
          <w:sz w:val="22"/>
          <w:szCs w:val="22"/>
        </w:rPr>
        <w:t>déclaration</w:t>
      </w:r>
      <w:proofErr w:type="gramEnd"/>
      <w:r w:rsidR="00A7775E" w:rsidRPr="00A7775E">
        <w:rPr>
          <w:rFonts w:ascii="Comic Sans MS" w:hAnsi="Comic Sans MS"/>
          <w:color w:val="0070C0"/>
          <w:sz w:val="22"/>
          <w:szCs w:val="22"/>
        </w:rPr>
        <w:t xml:space="preserve"> de guerre 1</w:t>
      </w:r>
      <w:r w:rsidR="00A7775E" w:rsidRPr="00A7775E">
        <w:rPr>
          <w:rFonts w:ascii="Comic Sans MS" w:hAnsi="Comic Sans MS"/>
          <w:color w:val="0070C0"/>
          <w:sz w:val="22"/>
          <w:szCs w:val="22"/>
          <w:vertAlign w:val="superscript"/>
        </w:rPr>
        <w:t>er</w:t>
      </w:r>
      <w:r w:rsidR="00A7775E" w:rsidRPr="00A7775E">
        <w:rPr>
          <w:rFonts w:ascii="Comic Sans MS" w:hAnsi="Comic Sans MS"/>
          <w:color w:val="0070C0"/>
          <w:sz w:val="22"/>
          <w:szCs w:val="22"/>
        </w:rPr>
        <w:t xml:space="preserve"> sept 39,</w:t>
      </w:r>
      <w:r w:rsidR="00A7775E">
        <w:rPr>
          <w:rFonts w:ascii="Comic Sans MS" w:hAnsi="Comic Sans MS"/>
          <w:sz w:val="22"/>
          <w:szCs w:val="22"/>
        </w:rPr>
        <w:t xml:space="preserve"> </w:t>
      </w:r>
      <w:r w:rsidR="00A7775E" w:rsidRPr="00A7775E">
        <w:rPr>
          <w:rFonts w:ascii="Comic Sans MS" w:hAnsi="Comic Sans MS"/>
          <w:color w:val="0070C0"/>
          <w:sz w:val="22"/>
          <w:szCs w:val="22"/>
        </w:rPr>
        <w:t>« </w:t>
      </w:r>
      <w:r w:rsidRPr="00A7775E">
        <w:rPr>
          <w:rFonts w:ascii="Comic Sans MS" w:hAnsi="Comic Sans MS"/>
          <w:color w:val="0070C0"/>
          <w:sz w:val="22"/>
          <w:szCs w:val="22"/>
        </w:rPr>
        <w:t>Drôle de guerre</w:t>
      </w:r>
      <w:r w:rsidR="00A7775E">
        <w:rPr>
          <w:rFonts w:ascii="Comic Sans MS" w:hAnsi="Comic Sans MS"/>
          <w:color w:val="0070C0"/>
          <w:sz w:val="22"/>
          <w:szCs w:val="22"/>
        </w:rPr>
        <w:t> »</w:t>
      </w:r>
      <w:r w:rsidRPr="00A7775E">
        <w:rPr>
          <w:rFonts w:ascii="Comic Sans MS" w:hAnsi="Comic Sans MS"/>
          <w:color w:val="0070C0"/>
          <w:sz w:val="22"/>
          <w:szCs w:val="22"/>
        </w:rPr>
        <w:t xml:space="preserve"> pui</w:t>
      </w:r>
      <w:r w:rsidR="00A7775E">
        <w:rPr>
          <w:rFonts w:ascii="Comic Sans MS" w:hAnsi="Comic Sans MS"/>
          <w:color w:val="0070C0"/>
          <w:sz w:val="22"/>
          <w:szCs w:val="22"/>
        </w:rPr>
        <w:t>s combats courts mais très viole</w:t>
      </w:r>
      <w:r w:rsidRPr="00A7775E">
        <w:rPr>
          <w:rFonts w:ascii="Comic Sans MS" w:hAnsi="Comic Sans MS"/>
          <w:color w:val="0070C0"/>
          <w:sz w:val="22"/>
          <w:szCs w:val="22"/>
        </w:rPr>
        <w:t>nts</w:t>
      </w:r>
      <w:r w:rsidR="00A7775E">
        <w:rPr>
          <w:rFonts w:ascii="Comic Sans MS" w:hAnsi="Comic Sans MS"/>
          <w:color w:val="0070C0"/>
          <w:sz w:val="22"/>
          <w:szCs w:val="22"/>
        </w:rPr>
        <w:t xml:space="preserve"> </w:t>
      </w:r>
      <w:proofErr w:type="spellStart"/>
      <w:r w:rsidR="00A7775E">
        <w:rPr>
          <w:rFonts w:ascii="Comic Sans MS" w:hAnsi="Comic Sans MS"/>
          <w:color w:val="0070C0"/>
          <w:sz w:val="22"/>
          <w:szCs w:val="22"/>
        </w:rPr>
        <w:t>mai-juin</w:t>
      </w:r>
      <w:proofErr w:type="spellEnd"/>
      <w:r w:rsidR="00A7775E">
        <w:rPr>
          <w:rFonts w:ascii="Comic Sans MS" w:hAnsi="Comic Sans MS"/>
          <w:color w:val="0070C0"/>
          <w:sz w:val="22"/>
          <w:szCs w:val="22"/>
        </w:rPr>
        <w:t xml:space="preserve"> 40, capitulation française 22 juin 40</w:t>
      </w:r>
      <w:r w:rsidRPr="00A7775E">
        <w:rPr>
          <w:rFonts w:ascii="Comic Sans MS" w:hAnsi="Comic Sans MS"/>
          <w:color w:val="0070C0"/>
          <w:sz w:val="22"/>
          <w:szCs w:val="22"/>
        </w:rPr>
        <w:t xml:space="preserve">, </w:t>
      </w:r>
      <w:r w:rsidR="00A7775E">
        <w:rPr>
          <w:rFonts w:ascii="Comic Sans MS" w:hAnsi="Comic Sans MS"/>
          <w:color w:val="0070C0"/>
          <w:sz w:val="22"/>
          <w:szCs w:val="22"/>
        </w:rPr>
        <w:t xml:space="preserve">ici la scène se déroule en </w:t>
      </w:r>
      <w:r w:rsidRPr="00A7775E">
        <w:rPr>
          <w:rFonts w:ascii="Comic Sans MS" w:hAnsi="Comic Sans MS"/>
          <w:color w:val="0070C0"/>
          <w:sz w:val="22"/>
          <w:szCs w:val="22"/>
        </w:rPr>
        <w:t>Septembre 1940.</w:t>
      </w:r>
    </w:p>
    <w:p w:rsidR="00726830" w:rsidRPr="00782368" w:rsidRDefault="00726830" w:rsidP="00E432AE">
      <w:pPr>
        <w:pStyle w:val="Default"/>
        <w:rPr>
          <w:rFonts w:ascii="Comic Sans MS" w:hAnsi="Comic Sans MS"/>
          <w:sz w:val="22"/>
          <w:szCs w:val="22"/>
        </w:rPr>
      </w:pPr>
      <w:r w:rsidRPr="00782368">
        <w:rPr>
          <w:rFonts w:ascii="Comic Sans MS" w:hAnsi="Comic Sans MS"/>
          <w:sz w:val="22"/>
          <w:szCs w:val="22"/>
        </w:rPr>
        <w:t xml:space="preserve">En quoi l’association des Gueules cassées correspond-elle à la situation de la France ? </w:t>
      </w:r>
      <w:r w:rsidRPr="00A7775E">
        <w:rPr>
          <w:rFonts w:ascii="Comic Sans MS" w:hAnsi="Comic Sans MS"/>
          <w:color w:val="0070C0"/>
          <w:sz w:val="22"/>
          <w:szCs w:val="22"/>
        </w:rPr>
        <w:t xml:space="preserve">Pays occupé : direction à Vichy en zone libre mais trésor et bureaux à Paris. Difficultés pour faire passer les billets fabriqués à Paris sans autorisation allemande. </w:t>
      </w:r>
      <w:r w:rsidR="00E744FF" w:rsidRPr="00A7775E">
        <w:rPr>
          <w:rFonts w:ascii="Comic Sans MS" w:hAnsi="Comic Sans MS"/>
          <w:color w:val="0070C0"/>
          <w:sz w:val="22"/>
          <w:szCs w:val="22"/>
        </w:rPr>
        <w:t xml:space="preserve"> Michel Billa</w:t>
      </w:r>
      <w:r w:rsidR="00946CA2" w:rsidRPr="00A7775E">
        <w:rPr>
          <w:rFonts w:ascii="Comic Sans MS" w:hAnsi="Comic Sans MS"/>
          <w:color w:val="0070C0"/>
          <w:sz w:val="22"/>
          <w:szCs w:val="22"/>
        </w:rPr>
        <w:t>rd passe Moulins</w:t>
      </w:r>
      <w:r w:rsidR="00E744FF" w:rsidRPr="00A7775E">
        <w:rPr>
          <w:rFonts w:ascii="Comic Sans MS" w:hAnsi="Comic Sans MS"/>
          <w:color w:val="0070C0"/>
          <w:sz w:val="22"/>
          <w:szCs w:val="22"/>
        </w:rPr>
        <w:t xml:space="preserve"> mais est arrêté. </w:t>
      </w:r>
      <w:r w:rsidR="00A7775E" w:rsidRPr="00A7775E">
        <w:rPr>
          <w:rFonts w:ascii="Comic Sans MS" w:hAnsi="Comic Sans MS"/>
          <w:color w:val="0070C0"/>
          <w:sz w:val="22"/>
          <w:szCs w:val="22"/>
        </w:rPr>
        <w:t>Combat</w:t>
      </w:r>
      <w:r w:rsidR="00946CA2" w:rsidRPr="00A7775E">
        <w:rPr>
          <w:rFonts w:ascii="Comic Sans MS" w:hAnsi="Comic Sans MS"/>
          <w:color w:val="0070C0"/>
          <w:sz w:val="22"/>
          <w:szCs w:val="22"/>
        </w:rPr>
        <w:t xml:space="preserve"> mené par les responsables de l’association pour sa libération et l’autorisation d’organiser les loteries. </w:t>
      </w:r>
      <w:r w:rsidR="00E744FF" w:rsidRPr="00A7775E">
        <w:rPr>
          <w:rFonts w:ascii="Comic Sans MS" w:hAnsi="Comic Sans MS"/>
          <w:color w:val="0070C0"/>
          <w:sz w:val="22"/>
          <w:szCs w:val="22"/>
        </w:rPr>
        <w:t xml:space="preserve">Autorités allemandes délivrent un </w:t>
      </w:r>
      <w:r w:rsidR="005219B0" w:rsidRPr="00A7775E">
        <w:rPr>
          <w:rFonts w:ascii="Comic Sans MS" w:hAnsi="Comic Sans MS"/>
          <w:color w:val="0070C0"/>
          <w:sz w:val="22"/>
          <w:szCs w:val="22"/>
        </w:rPr>
        <w:t>« ausweis »</w:t>
      </w:r>
    </w:p>
    <w:p w:rsidR="005219B0" w:rsidRPr="00782368" w:rsidRDefault="005219B0" w:rsidP="00E432AE">
      <w:pPr>
        <w:pStyle w:val="Default"/>
        <w:rPr>
          <w:rFonts w:ascii="Comic Sans MS" w:hAnsi="Comic Sans MS"/>
          <w:sz w:val="22"/>
          <w:szCs w:val="22"/>
        </w:rPr>
      </w:pPr>
      <w:r w:rsidRPr="00782368">
        <w:rPr>
          <w:rFonts w:ascii="Comic Sans MS" w:hAnsi="Comic Sans MS"/>
          <w:sz w:val="22"/>
          <w:szCs w:val="22"/>
        </w:rPr>
        <w:t xml:space="preserve">Quelles sont les preuves du </w:t>
      </w:r>
      <w:r w:rsidR="00946CA2" w:rsidRPr="00782368">
        <w:rPr>
          <w:rFonts w:ascii="Comic Sans MS" w:hAnsi="Comic Sans MS"/>
          <w:sz w:val="22"/>
          <w:szCs w:val="22"/>
        </w:rPr>
        <w:t>succès</w:t>
      </w:r>
      <w:r w:rsidRPr="00782368">
        <w:rPr>
          <w:rFonts w:ascii="Comic Sans MS" w:hAnsi="Comic Sans MS"/>
          <w:sz w:val="22"/>
          <w:szCs w:val="22"/>
        </w:rPr>
        <w:t xml:space="preserve"> de la loterie après la guerre ? </w:t>
      </w:r>
      <w:r w:rsidRPr="00A7775E">
        <w:rPr>
          <w:rFonts w:ascii="Comic Sans MS" w:hAnsi="Comic Sans MS"/>
          <w:color w:val="0070C0"/>
          <w:sz w:val="22"/>
          <w:szCs w:val="22"/>
        </w:rPr>
        <w:t>Tirage hebdomadaire, tranches spéciales pour des dates particulières (saint valentin, vendredi 13…)</w:t>
      </w:r>
    </w:p>
    <w:p w:rsidR="000B1495" w:rsidRPr="00782368" w:rsidRDefault="00946CA2" w:rsidP="00E432AE">
      <w:pPr>
        <w:pStyle w:val="Default"/>
        <w:rPr>
          <w:rFonts w:ascii="Comic Sans MS" w:hAnsi="Comic Sans MS"/>
          <w:sz w:val="22"/>
          <w:szCs w:val="22"/>
        </w:rPr>
      </w:pPr>
      <w:r w:rsidRPr="00782368">
        <w:rPr>
          <w:rFonts w:ascii="Comic Sans MS" w:hAnsi="Comic Sans MS"/>
          <w:sz w:val="22"/>
          <w:szCs w:val="22"/>
        </w:rPr>
        <w:t xml:space="preserve">Quel est la date de création du Loto ? Quel rôle y joue l’association des gueules </w:t>
      </w:r>
      <w:proofErr w:type="gramStart"/>
      <w:r w:rsidRPr="00782368">
        <w:rPr>
          <w:rFonts w:ascii="Comic Sans MS" w:hAnsi="Comic Sans MS"/>
          <w:sz w:val="22"/>
          <w:szCs w:val="22"/>
        </w:rPr>
        <w:t>cassées</w:t>
      </w:r>
      <w:proofErr w:type="gramEnd"/>
      <w:r w:rsidRPr="00782368">
        <w:rPr>
          <w:rFonts w:ascii="Comic Sans MS" w:hAnsi="Comic Sans MS"/>
          <w:sz w:val="22"/>
          <w:szCs w:val="22"/>
        </w:rPr>
        <w:t xml:space="preserve"> ? </w:t>
      </w:r>
      <w:r w:rsidRPr="00A7775E">
        <w:rPr>
          <w:rFonts w:ascii="Comic Sans MS" w:hAnsi="Comic Sans MS"/>
          <w:color w:val="0070C0"/>
          <w:sz w:val="22"/>
          <w:szCs w:val="22"/>
        </w:rPr>
        <w:t>10 juillet 1975</w:t>
      </w:r>
      <w:r w:rsidR="0060418C" w:rsidRPr="00A7775E">
        <w:rPr>
          <w:rFonts w:ascii="Comic Sans MS" w:hAnsi="Comic Sans MS"/>
          <w:color w:val="0070C0"/>
          <w:sz w:val="22"/>
          <w:szCs w:val="22"/>
        </w:rPr>
        <w:t xml:space="preserve"> nationalisation cr</w:t>
      </w:r>
      <w:r w:rsidR="008E5981" w:rsidRPr="00A7775E">
        <w:rPr>
          <w:rFonts w:ascii="Comic Sans MS" w:hAnsi="Comic Sans MS"/>
          <w:color w:val="0070C0"/>
          <w:sz w:val="22"/>
          <w:szCs w:val="22"/>
        </w:rPr>
        <w:t>éation de la Française des jeux</w:t>
      </w:r>
      <w:r w:rsidRPr="00A7775E">
        <w:rPr>
          <w:rFonts w:ascii="Comic Sans MS" w:hAnsi="Comic Sans MS"/>
          <w:color w:val="0070C0"/>
          <w:sz w:val="22"/>
          <w:szCs w:val="22"/>
        </w:rPr>
        <w:t>, rôle</w:t>
      </w:r>
      <w:r w:rsidR="0060418C" w:rsidRPr="00A7775E">
        <w:rPr>
          <w:rFonts w:ascii="Comic Sans MS" w:hAnsi="Comic Sans MS"/>
          <w:color w:val="0070C0"/>
          <w:sz w:val="22"/>
          <w:szCs w:val="22"/>
        </w:rPr>
        <w:t xml:space="preserve"> de l’association des gueules </w:t>
      </w:r>
      <w:proofErr w:type="gramStart"/>
      <w:r w:rsidR="0060418C" w:rsidRPr="00A7775E">
        <w:rPr>
          <w:rFonts w:ascii="Comic Sans MS" w:hAnsi="Comic Sans MS"/>
          <w:color w:val="0070C0"/>
          <w:sz w:val="22"/>
          <w:szCs w:val="22"/>
        </w:rPr>
        <w:t>cassées</w:t>
      </w:r>
      <w:proofErr w:type="gramEnd"/>
      <w:r w:rsidRPr="00A7775E">
        <w:rPr>
          <w:rFonts w:ascii="Comic Sans MS" w:hAnsi="Comic Sans MS"/>
          <w:color w:val="0070C0"/>
          <w:sz w:val="22"/>
          <w:szCs w:val="22"/>
        </w:rPr>
        <w:t xml:space="preserve"> dans les montages financiers, juridiques, informatiques et </w:t>
      </w:r>
      <w:r w:rsidR="00A7775E" w:rsidRPr="00A7775E">
        <w:rPr>
          <w:rFonts w:ascii="Comic Sans MS" w:hAnsi="Comic Sans MS"/>
          <w:color w:val="0070C0"/>
          <w:sz w:val="22"/>
          <w:szCs w:val="22"/>
        </w:rPr>
        <w:t>immobiliers.</w:t>
      </w:r>
      <w:r w:rsidR="0060418C" w:rsidRPr="00A7775E">
        <w:rPr>
          <w:rFonts w:ascii="Comic Sans MS" w:hAnsi="Comic Sans MS"/>
          <w:color w:val="0070C0"/>
          <w:sz w:val="22"/>
          <w:szCs w:val="22"/>
        </w:rPr>
        <w:t xml:space="preserve"> 9% de la Française des jeux</w:t>
      </w:r>
    </w:p>
    <w:p w:rsidR="00E432AE" w:rsidRPr="00782368" w:rsidRDefault="00946CA2" w:rsidP="00E432AE">
      <w:pPr>
        <w:pStyle w:val="Default"/>
        <w:rPr>
          <w:rFonts w:ascii="Comic Sans MS" w:hAnsi="Comic Sans MS"/>
          <w:sz w:val="22"/>
          <w:szCs w:val="22"/>
        </w:rPr>
      </w:pPr>
      <w:r w:rsidRPr="00782368">
        <w:rPr>
          <w:rFonts w:ascii="Comic Sans MS" w:hAnsi="Comic Sans MS"/>
          <w:sz w:val="22"/>
          <w:szCs w:val="22"/>
        </w:rPr>
        <w:t xml:space="preserve">Quel est le premier jeu de grattage qui renouvèle les jeux de hasard ? </w:t>
      </w:r>
      <w:r w:rsidRPr="00A7775E">
        <w:rPr>
          <w:rFonts w:ascii="Comic Sans MS" w:hAnsi="Comic Sans MS"/>
          <w:color w:val="0070C0"/>
          <w:sz w:val="22"/>
          <w:szCs w:val="22"/>
        </w:rPr>
        <w:t xml:space="preserve">1983 Tac </w:t>
      </w:r>
      <w:proofErr w:type="spellStart"/>
      <w:r w:rsidRPr="00A7775E">
        <w:rPr>
          <w:rFonts w:ascii="Comic Sans MS" w:hAnsi="Comic Sans MS"/>
          <w:color w:val="0070C0"/>
          <w:sz w:val="22"/>
          <w:szCs w:val="22"/>
        </w:rPr>
        <w:t>oTac</w:t>
      </w:r>
      <w:proofErr w:type="spellEnd"/>
    </w:p>
    <w:p w:rsidR="00E432AE" w:rsidRPr="00782368" w:rsidRDefault="00C161D4" w:rsidP="00E432AE">
      <w:pPr>
        <w:pStyle w:val="Default"/>
        <w:rPr>
          <w:rFonts w:ascii="Comic Sans MS" w:hAnsi="Comic Sans MS"/>
          <w:sz w:val="22"/>
          <w:szCs w:val="22"/>
        </w:rPr>
      </w:pPr>
      <w:r>
        <w:rPr>
          <w:rFonts w:ascii="Comic Sans MS" w:hAnsi="Comic Sans MS"/>
          <w:sz w:val="22"/>
          <w:szCs w:val="22"/>
        </w:rPr>
        <w:t>Aujourd’hui quels sont</w:t>
      </w:r>
      <w:r w:rsidR="00946CA2" w:rsidRPr="00782368">
        <w:rPr>
          <w:rFonts w:ascii="Comic Sans MS" w:hAnsi="Comic Sans MS"/>
          <w:sz w:val="22"/>
          <w:szCs w:val="22"/>
        </w:rPr>
        <w:t xml:space="preserve"> ceux qui bénéficient du soutien moral et financier de l’association des gueules cassées ? </w:t>
      </w:r>
      <w:r w:rsidR="00946CA2" w:rsidRPr="00A7775E">
        <w:rPr>
          <w:rFonts w:ascii="Comic Sans MS" w:hAnsi="Comic Sans MS"/>
          <w:color w:val="0070C0"/>
          <w:sz w:val="22"/>
          <w:szCs w:val="22"/>
        </w:rPr>
        <w:t>Blessés de la face de la guerre du golfe, Afghanistan, pompiers, gendarmes, policiers, douaniers.</w:t>
      </w:r>
    </w:p>
    <w:p w:rsidR="00E432AE" w:rsidRDefault="00E432AE" w:rsidP="00E432AE">
      <w:pPr>
        <w:pStyle w:val="Default"/>
        <w:rPr>
          <w:rFonts w:ascii="Comic Sans MS" w:hAnsi="Comic Sans MS"/>
          <w:sz w:val="22"/>
          <w:szCs w:val="22"/>
        </w:rPr>
      </w:pPr>
    </w:p>
    <w:p w:rsidR="00E432AE" w:rsidRDefault="00E432AE" w:rsidP="00E432AE">
      <w:pPr>
        <w:pStyle w:val="Default"/>
        <w:rPr>
          <w:rFonts w:ascii="Comic Sans MS" w:hAnsi="Comic Sans MS"/>
          <w:sz w:val="22"/>
          <w:szCs w:val="22"/>
        </w:rPr>
      </w:pPr>
    </w:p>
    <w:p w:rsidR="00946CA2" w:rsidRDefault="0060418C" w:rsidP="00E432AE">
      <w:pPr>
        <w:pStyle w:val="Default"/>
        <w:rPr>
          <w:rFonts w:ascii="Comic Sans MS" w:hAnsi="Comic Sans MS"/>
          <w:sz w:val="22"/>
          <w:szCs w:val="22"/>
        </w:rPr>
      </w:pPr>
      <w:r>
        <w:rPr>
          <w:rFonts w:ascii="Comic Sans MS" w:hAnsi="Comic Sans MS"/>
          <w:sz w:val="22"/>
          <w:szCs w:val="22"/>
        </w:rPr>
        <w:t xml:space="preserve">Site internet de l’association des Gueules cassées : </w:t>
      </w:r>
      <w:hyperlink r:id="rId8" w:history="1">
        <w:r w:rsidRPr="003B2B45">
          <w:rPr>
            <w:rStyle w:val="Lienhypertexte"/>
            <w:rFonts w:ascii="Comic Sans MS" w:hAnsi="Comic Sans MS"/>
            <w:sz w:val="22"/>
            <w:szCs w:val="22"/>
          </w:rPr>
          <w:t>http://www.gueules-cassees.asso.fr/srub_7-Les-peres-fondateurs.html</w:t>
        </w:r>
      </w:hyperlink>
      <w:r>
        <w:rPr>
          <w:rFonts w:ascii="Comic Sans MS" w:hAnsi="Comic Sans MS"/>
          <w:sz w:val="22"/>
          <w:szCs w:val="22"/>
        </w:rPr>
        <w:t xml:space="preserve"> </w:t>
      </w:r>
    </w:p>
    <w:p w:rsidR="0060418C" w:rsidRPr="0060418C" w:rsidRDefault="0060418C" w:rsidP="0060418C">
      <w:pPr>
        <w:pStyle w:val="NormalWeb"/>
        <w:spacing w:before="0" w:beforeAutospacing="0" w:after="0" w:afterAutospacing="0" w:line="360" w:lineRule="atLeast"/>
        <w:textAlignment w:val="baseline"/>
        <w:rPr>
          <w:rFonts w:ascii="Arial" w:hAnsi="Arial" w:cs="Arial"/>
          <w:color w:val="5D5D5D"/>
          <w:sz w:val="21"/>
          <w:szCs w:val="21"/>
        </w:rPr>
      </w:pPr>
      <w:r>
        <w:rPr>
          <w:rFonts w:ascii="Comic Sans MS" w:hAnsi="Comic Sans MS"/>
          <w:sz w:val="22"/>
          <w:szCs w:val="22"/>
        </w:rPr>
        <w:t>Remplissez la fiche de présentation de chacun des fondateurs de l’association.</w:t>
      </w:r>
    </w:p>
    <w:p w:rsidR="00946CA2" w:rsidRDefault="00946CA2" w:rsidP="00E432AE">
      <w:pPr>
        <w:pStyle w:val="Default"/>
        <w:rPr>
          <w:rFonts w:ascii="Comic Sans MS" w:hAnsi="Comic Sans MS"/>
          <w:sz w:val="22"/>
          <w:szCs w:val="22"/>
        </w:rPr>
      </w:pPr>
    </w:p>
    <w:tbl>
      <w:tblPr>
        <w:tblStyle w:val="Grilledutableau"/>
        <w:tblW w:w="0" w:type="auto"/>
        <w:tblLook w:val="04A0"/>
      </w:tblPr>
      <w:tblGrid>
        <w:gridCol w:w="1809"/>
        <w:gridCol w:w="9131"/>
      </w:tblGrid>
      <w:tr w:rsidR="0060418C" w:rsidTr="0060418C">
        <w:tc>
          <w:tcPr>
            <w:tcW w:w="1809" w:type="dxa"/>
          </w:tcPr>
          <w:p w:rsidR="0060418C" w:rsidRDefault="0060418C" w:rsidP="00E432AE">
            <w:pPr>
              <w:pStyle w:val="Default"/>
              <w:rPr>
                <w:rFonts w:ascii="Comic Sans MS" w:hAnsi="Comic Sans MS"/>
                <w:sz w:val="22"/>
                <w:szCs w:val="22"/>
              </w:rPr>
            </w:pPr>
            <w:r>
              <w:rPr>
                <w:rFonts w:ascii="Comic Sans MS" w:hAnsi="Comic Sans MS"/>
                <w:sz w:val="22"/>
                <w:szCs w:val="22"/>
              </w:rPr>
              <w:t>Nom, prénom, photo</w:t>
            </w:r>
          </w:p>
          <w:p w:rsidR="0060418C" w:rsidRDefault="0060418C" w:rsidP="00E432AE">
            <w:pPr>
              <w:pStyle w:val="Default"/>
              <w:rPr>
                <w:rFonts w:ascii="Comic Sans MS" w:hAnsi="Comic Sans MS"/>
                <w:sz w:val="22"/>
                <w:szCs w:val="22"/>
              </w:rPr>
            </w:pPr>
          </w:p>
          <w:p w:rsidR="0060418C" w:rsidRDefault="0060418C" w:rsidP="00E432AE">
            <w:pPr>
              <w:pStyle w:val="Default"/>
              <w:rPr>
                <w:rFonts w:ascii="Comic Sans MS" w:hAnsi="Comic Sans MS"/>
                <w:sz w:val="22"/>
                <w:szCs w:val="22"/>
              </w:rPr>
            </w:pPr>
          </w:p>
          <w:p w:rsidR="0060418C" w:rsidRDefault="0060418C" w:rsidP="00E432AE">
            <w:pPr>
              <w:pStyle w:val="Default"/>
              <w:rPr>
                <w:rFonts w:ascii="Comic Sans MS" w:hAnsi="Comic Sans MS"/>
                <w:sz w:val="22"/>
                <w:szCs w:val="22"/>
              </w:rPr>
            </w:pPr>
          </w:p>
        </w:tc>
        <w:tc>
          <w:tcPr>
            <w:tcW w:w="9131" w:type="dxa"/>
          </w:tcPr>
          <w:p w:rsidR="0060418C" w:rsidRDefault="0060418C" w:rsidP="00E432AE">
            <w:pPr>
              <w:pStyle w:val="Default"/>
              <w:rPr>
                <w:rFonts w:ascii="Comic Sans MS" w:hAnsi="Comic Sans MS"/>
                <w:sz w:val="22"/>
                <w:szCs w:val="22"/>
              </w:rPr>
            </w:pPr>
          </w:p>
        </w:tc>
      </w:tr>
      <w:tr w:rsidR="0060418C" w:rsidTr="0060418C">
        <w:tc>
          <w:tcPr>
            <w:tcW w:w="1809" w:type="dxa"/>
          </w:tcPr>
          <w:p w:rsidR="0060418C" w:rsidRDefault="0060418C" w:rsidP="00E432AE">
            <w:pPr>
              <w:pStyle w:val="Default"/>
              <w:rPr>
                <w:rFonts w:ascii="Comic Sans MS" w:hAnsi="Comic Sans MS"/>
                <w:sz w:val="22"/>
                <w:szCs w:val="22"/>
              </w:rPr>
            </w:pPr>
            <w:r>
              <w:rPr>
                <w:rFonts w:ascii="Comic Sans MS" w:hAnsi="Comic Sans MS"/>
                <w:sz w:val="22"/>
                <w:szCs w:val="22"/>
              </w:rPr>
              <w:t>Carrière militaire</w:t>
            </w:r>
          </w:p>
          <w:p w:rsidR="0060418C" w:rsidRDefault="0060418C" w:rsidP="00E432AE">
            <w:pPr>
              <w:pStyle w:val="Default"/>
              <w:rPr>
                <w:rFonts w:ascii="Comic Sans MS" w:hAnsi="Comic Sans MS"/>
                <w:sz w:val="22"/>
                <w:szCs w:val="22"/>
              </w:rPr>
            </w:pPr>
          </w:p>
          <w:p w:rsidR="0060418C" w:rsidRDefault="0060418C" w:rsidP="00E432AE">
            <w:pPr>
              <w:pStyle w:val="Default"/>
              <w:rPr>
                <w:rFonts w:ascii="Comic Sans MS" w:hAnsi="Comic Sans MS"/>
                <w:sz w:val="22"/>
                <w:szCs w:val="22"/>
              </w:rPr>
            </w:pPr>
          </w:p>
          <w:p w:rsidR="0060418C" w:rsidRDefault="0060418C" w:rsidP="00E432AE">
            <w:pPr>
              <w:pStyle w:val="Default"/>
              <w:rPr>
                <w:rFonts w:ascii="Comic Sans MS" w:hAnsi="Comic Sans MS"/>
                <w:sz w:val="22"/>
                <w:szCs w:val="22"/>
              </w:rPr>
            </w:pPr>
          </w:p>
          <w:p w:rsidR="0060418C" w:rsidRDefault="0060418C" w:rsidP="00E432AE">
            <w:pPr>
              <w:pStyle w:val="Default"/>
              <w:rPr>
                <w:rFonts w:ascii="Comic Sans MS" w:hAnsi="Comic Sans MS"/>
                <w:sz w:val="22"/>
                <w:szCs w:val="22"/>
              </w:rPr>
            </w:pPr>
          </w:p>
        </w:tc>
        <w:tc>
          <w:tcPr>
            <w:tcW w:w="9131" w:type="dxa"/>
          </w:tcPr>
          <w:p w:rsidR="0060418C" w:rsidRDefault="0060418C" w:rsidP="00E432AE">
            <w:pPr>
              <w:pStyle w:val="Default"/>
              <w:rPr>
                <w:rFonts w:ascii="Comic Sans MS" w:hAnsi="Comic Sans MS"/>
                <w:sz w:val="22"/>
                <w:szCs w:val="22"/>
              </w:rPr>
            </w:pPr>
          </w:p>
        </w:tc>
      </w:tr>
      <w:tr w:rsidR="0060418C" w:rsidTr="0060418C">
        <w:tc>
          <w:tcPr>
            <w:tcW w:w="1809" w:type="dxa"/>
          </w:tcPr>
          <w:p w:rsidR="0060418C" w:rsidRDefault="008E5981" w:rsidP="00E432AE">
            <w:pPr>
              <w:pStyle w:val="Default"/>
              <w:rPr>
                <w:rFonts w:ascii="Comic Sans MS" w:hAnsi="Comic Sans MS"/>
                <w:sz w:val="22"/>
                <w:szCs w:val="22"/>
              </w:rPr>
            </w:pPr>
            <w:r>
              <w:rPr>
                <w:rFonts w:ascii="Comic Sans MS" w:hAnsi="Comic Sans MS"/>
                <w:sz w:val="22"/>
                <w:szCs w:val="22"/>
              </w:rPr>
              <w:t>Après la guerre…</w:t>
            </w:r>
          </w:p>
          <w:p w:rsidR="008E5981" w:rsidRDefault="008E5981" w:rsidP="00E432AE">
            <w:pPr>
              <w:pStyle w:val="Default"/>
              <w:rPr>
                <w:rFonts w:ascii="Comic Sans MS" w:hAnsi="Comic Sans MS"/>
                <w:sz w:val="22"/>
                <w:szCs w:val="22"/>
              </w:rPr>
            </w:pPr>
            <w:r>
              <w:rPr>
                <w:rFonts w:ascii="Comic Sans MS" w:hAnsi="Comic Sans MS"/>
                <w:sz w:val="22"/>
                <w:szCs w:val="22"/>
              </w:rPr>
              <w:t>Et rôle dans l’association</w:t>
            </w:r>
          </w:p>
          <w:p w:rsidR="008E5981" w:rsidRDefault="008E5981" w:rsidP="00E432AE">
            <w:pPr>
              <w:pStyle w:val="Default"/>
              <w:rPr>
                <w:rFonts w:ascii="Comic Sans MS" w:hAnsi="Comic Sans MS"/>
                <w:sz w:val="22"/>
                <w:szCs w:val="22"/>
              </w:rPr>
            </w:pPr>
          </w:p>
          <w:p w:rsidR="008E5981" w:rsidRDefault="008E5981" w:rsidP="00E432AE">
            <w:pPr>
              <w:pStyle w:val="Default"/>
              <w:rPr>
                <w:rFonts w:ascii="Comic Sans MS" w:hAnsi="Comic Sans MS"/>
                <w:sz w:val="22"/>
                <w:szCs w:val="22"/>
              </w:rPr>
            </w:pPr>
          </w:p>
          <w:p w:rsidR="008E5981" w:rsidRDefault="008E5981" w:rsidP="00E432AE">
            <w:pPr>
              <w:pStyle w:val="Default"/>
              <w:rPr>
                <w:rFonts w:ascii="Comic Sans MS" w:hAnsi="Comic Sans MS"/>
                <w:sz w:val="22"/>
                <w:szCs w:val="22"/>
              </w:rPr>
            </w:pPr>
          </w:p>
          <w:p w:rsidR="008E5981" w:rsidRDefault="008E5981" w:rsidP="00E432AE">
            <w:pPr>
              <w:pStyle w:val="Default"/>
              <w:rPr>
                <w:rFonts w:ascii="Comic Sans MS" w:hAnsi="Comic Sans MS"/>
                <w:sz w:val="22"/>
                <w:szCs w:val="22"/>
              </w:rPr>
            </w:pPr>
          </w:p>
        </w:tc>
        <w:tc>
          <w:tcPr>
            <w:tcW w:w="9131" w:type="dxa"/>
          </w:tcPr>
          <w:p w:rsidR="0060418C" w:rsidRDefault="0060418C" w:rsidP="00E432AE">
            <w:pPr>
              <w:pStyle w:val="Default"/>
              <w:rPr>
                <w:rFonts w:ascii="Comic Sans MS" w:hAnsi="Comic Sans MS"/>
                <w:sz w:val="22"/>
                <w:szCs w:val="22"/>
              </w:rPr>
            </w:pPr>
          </w:p>
        </w:tc>
      </w:tr>
    </w:tbl>
    <w:p w:rsidR="00946CA2" w:rsidRDefault="00946CA2" w:rsidP="00E432AE">
      <w:pPr>
        <w:pStyle w:val="Default"/>
        <w:rPr>
          <w:rFonts w:ascii="Comic Sans MS" w:hAnsi="Comic Sans MS"/>
          <w:sz w:val="22"/>
          <w:szCs w:val="22"/>
        </w:rPr>
      </w:pPr>
    </w:p>
    <w:p w:rsidR="0060418C" w:rsidRDefault="0060418C" w:rsidP="00E432AE">
      <w:pPr>
        <w:pStyle w:val="Default"/>
        <w:rPr>
          <w:rFonts w:ascii="Comic Sans MS" w:hAnsi="Comic Sans MS"/>
          <w:sz w:val="22"/>
          <w:szCs w:val="22"/>
        </w:rPr>
      </w:pPr>
    </w:p>
    <w:p w:rsidR="00B87B3B" w:rsidRDefault="00B87B3B">
      <w:pPr>
        <w:rPr>
          <w:rFonts w:ascii="Comic Sans MS" w:hAnsi="Comic Sans MS" w:cs="Calibri"/>
          <w:color w:val="000000"/>
        </w:rPr>
      </w:pPr>
      <w:r>
        <w:rPr>
          <w:rFonts w:ascii="Comic Sans MS" w:hAnsi="Comic Sans MS"/>
        </w:rPr>
        <w:br w:type="page"/>
      </w:r>
    </w:p>
    <w:p w:rsidR="00B87B3B" w:rsidRDefault="000A4CD4" w:rsidP="000A4CD4">
      <w:pPr>
        <w:pStyle w:val="Default"/>
        <w:jc w:val="center"/>
        <w:rPr>
          <w:rFonts w:ascii="Comic Sans MS" w:hAnsi="Comic Sans MS"/>
          <w:b/>
          <w:bCs/>
          <w:sz w:val="32"/>
          <w:szCs w:val="32"/>
        </w:rPr>
      </w:pPr>
      <w:r>
        <w:rPr>
          <w:rFonts w:ascii="Comic Sans MS" w:hAnsi="Comic Sans MS"/>
          <w:b/>
          <w:sz w:val="32"/>
          <w:szCs w:val="32"/>
        </w:rPr>
        <w:lastRenderedPageBreak/>
        <w:t xml:space="preserve">Partie 2 : Maths.  </w:t>
      </w:r>
      <w:r w:rsidR="00E432AE" w:rsidRPr="00E432AE">
        <w:rPr>
          <w:rFonts w:ascii="Comic Sans MS" w:hAnsi="Comic Sans MS"/>
          <w:b/>
          <w:bCs/>
          <w:sz w:val="32"/>
          <w:szCs w:val="32"/>
        </w:rPr>
        <w:t>De la loterie des gueules cassées à la FDJ : l’aventure d’une espérance.</w:t>
      </w:r>
    </w:p>
    <w:p w:rsidR="00E432AE" w:rsidRPr="00B87B3B" w:rsidRDefault="00E432AE" w:rsidP="00E432AE">
      <w:pPr>
        <w:pStyle w:val="Default"/>
        <w:rPr>
          <w:rFonts w:ascii="Comic Sans MS" w:hAnsi="Comic Sans MS"/>
          <w:sz w:val="16"/>
          <w:szCs w:val="16"/>
        </w:rPr>
      </w:pPr>
      <w:r w:rsidRPr="00B87B3B">
        <w:rPr>
          <w:rFonts w:ascii="Comic Sans MS" w:hAnsi="Comic Sans MS"/>
          <w:b/>
          <w:bCs/>
          <w:sz w:val="16"/>
          <w:szCs w:val="16"/>
        </w:rPr>
        <w:t xml:space="preserve"> </w:t>
      </w:r>
    </w:p>
    <w:p w:rsidR="00E432AE" w:rsidRPr="00B87B3B" w:rsidRDefault="00E432AE" w:rsidP="00E432AE">
      <w:pPr>
        <w:pStyle w:val="Default"/>
        <w:rPr>
          <w:rFonts w:ascii="Comic Sans MS" w:hAnsi="Comic Sans MS"/>
          <w:sz w:val="22"/>
          <w:szCs w:val="22"/>
          <w:u w:val="single"/>
        </w:rPr>
      </w:pPr>
      <w:r w:rsidRPr="00B87B3B">
        <w:rPr>
          <w:rFonts w:ascii="Comic Sans MS" w:hAnsi="Comic Sans MS"/>
          <w:b/>
          <w:bCs/>
          <w:sz w:val="22"/>
          <w:szCs w:val="22"/>
          <w:u w:val="single"/>
        </w:rPr>
        <w:t xml:space="preserve">Partie A : La loterie des gueules </w:t>
      </w:r>
      <w:proofErr w:type="gramStart"/>
      <w:r w:rsidRPr="00B87B3B">
        <w:rPr>
          <w:rFonts w:ascii="Comic Sans MS" w:hAnsi="Comic Sans MS"/>
          <w:b/>
          <w:bCs/>
          <w:sz w:val="22"/>
          <w:szCs w:val="22"/>
          <w:u w:val="single"/>
        </w:rPr>
        <w:t>cassées</w:t>
      </w:r>
      <w:proofErr w:type="gramEnd"/>
      <w:r w:rsidRPr="00B87B3B">
        <w:rPr>
          <w:rFonts w:ascii="Comic Sans MS" w:hAnsi="Comic Sans MS"/>
          <w:b/>
          <w:bCs/>
          <w:sz w:val="22"/>
          <w:szCs w:val="22"/>
          <w:u w:val="single"/>
        </w:rPr>
        <w:t xml:space="preserve"> </w:t>
      </w:r>
    </w:p>
    <w:p w:rsidR="00E432AE" w:rsidRPr="00B87B3B" w:rsidRDefault="00E432AE" w:rsidP="00E432AE">
      <w:pPr>
        <w:pStyle w:val="Default"/>
        <w:rPr>
          <w:rFonts w:ascii="Comic Sans MS" w:hAnsi="Comic Sans MS" w:cstheme="minorBidi"/>
          <w:color w:val="auto"/>
          <w:sz w:val="12"/>
          <w:szCs w:val="12"/>
        </w:rPr>
      </w:pPr>
    </w:p>
    <w:p w:rsidR="00E432AE" w:rsidRPr="00E432AE" w:rsidRDefault="00E432AE" w:rsidP="00E432AE">
      <w:pPr>
        <w:pStyle w:val="Default"/>
        <w:numPr>
          <w:ilvl w:val="0"/>
          <w:numId w:val="1"/>
        </w:numPr>
        <w:rPr>
          <w:rFonts w:ascii="Comic Sans MS" w:hAnsi="Comic Sans MS"/>
          <w:color w:val="auto"/>
          <w:sz w:val="22"/>
          <w:szCs w:val="22"/>
        </w:rPr>
      </w:pPr>
      <w:r w:rsidRPr="00E432AE">
        <w:rPr>
          <w:rFonts w:ascii="Comic Sans MS" w:hAnsi="Comic Sans MS"/>
          <w:b/>
          <w:bCs/>
          <w:color w:val="auto"/>
          <w:sz w:val="22"/>
          <w:szCs w:val="22"/>
        </w:rPr>
        <w:t xml:space="preserve">1) </w:t>
      </w:r>
      <w:r w:rsidRPr="00B87B3B">
        <w:rPr>
          <w:rFonts w:ascii="Comic Sans MS" w:hAnsi="Comic Sans MS"/>
          <w:b/>
          <w:bCs/>
          <w:color w:val="auto"/>
          <w:sz w:val="22"/>
          <w:szCs w:val="22"/>
          <w:u w:val="single"/>
        </w:rPr>
        <w:t>Etude du document 1 : la Tombola de la Dette</w:t>
      </w:r>
      <w:r w:rsidRPr="00E432AE">
        <w:rPr>
          <w:rFonts w:ascii="Comic Sans MS" w:hAnsi="Comic Sans MS"/>
          <w:b/>
          <w:bCs/>
          <w:color w:val="auto"/>
          <w:sz w:val="22"/>
          <w:szCs w:val="22"/>
        </w:rPr>
        <w:t xml:space="preserve"> </w:t>
      </w:r>
    </w:p>
    <w:p w:rsidR="00E432AE" w:rsidRPr="00E432AE" w:rsidRDefault="00E432AE" w:rsidP="00E432AE">
      <w:pPr>
        <w:pStyle w:val="Default"/>
        <w:numPr>
          <w:ilvl w:val="0"/>
          <w:numId w:val="1"/>
        </w:numPr>
        <w:rPr>
          <w:rFonts w:ascii="Comic Sans MS" w:hAnsi="Comic Sans MS"/>
          <w:color w:val="auto"/>
          <w:sz w:val="22"/>
          <w:szCs w:val="22"/>
        </w:rPr>
      </w:pPr>
      <w:r w:rsidRPr="00E432AE">
        <w:rPr>
          <w:rFonts w:ascii="Comic Sans MS" w:hAnsi="Comic Sans MS"/>
          <w:b/>
          <w:bCs/>
          <w:color w:val="auto"/>
          <w:sz w:val="22"/>
          <w:szCs w:val="22"/>
        </w:rPr>
        <w:t xml:space="preserve">a) Pour la Tombola de la dette : d’après l’affiche, connaît-on l’expérience aléatoire liée à ce jeu ? lister les informations manquantes. </w:t>
      </w:r>
    </w:p>
    <w:p w:rsidR="00E432AE" w:rsidRPr="00E432AE" w:rsidRDefault="00E432AE" w:rsidP="00E432AE">
      <w:pPr>
        <w:pStyle w:val="Default"/>
        <w:rPr>
          <w:rFonts w:ascii="Comic Sans MS" w:hAnsi="Comic Sans MS"/>
          <w:color w:val="auto"/>
          <w:sz w:val="22"/>
          <w:szCs w:val="22"/>
        </w:rPr>
      </w:pPr>
    </w:p>
    <w:p w:rsidR="00E432AE" w:rsidRPr="00E432AE" w:rsidRDefault="00E432AE" w:rsidP="00E432AE">
      <w:pPr>
        <w:pStyle w:val="Default"/>
        <w:rPr>
          <w:rFonts w:ascii="Comic Sans MS" w:hAnsi="Comic Sans MS"/>
          <w:color w:val="00AF50"/>
          <w:sz w:val="22"/>
          <w:szCs w:val="22"/>
        </w:rPr>
      </w:pPr>
      <w:r w:rsidRPr="00E432AE">
        <w:rPr>
          <w:rFonts w:ascii="Comic Sans MS" w:hAnsi="Comic Sans MS"/>
          <w:b/>
          <w:bCs/>
          <w:color w:val="00AF50"/>
          <w:sz w:val="22"/>
          <w:szCs w:val="22"/>
        </w:rPr>
        <w:t xml:space="preserve">Nombre de billets vendus </w:t>
      </w:r>
    </w:p>
    <w:p w:rsidR="00E432AE" w:rsidRPr="00E432AE" w:rsidRDefault="00E432AE" w:rsidP="00E432AE">
      <w:pPr>
        <w:pStyle w:val="Default"/>
        <w:rPr>
          <w:rFonts w:ascii="Comic Sans MS" w:hAnsi="Comic Sans MS"/>
          <w:color w:val="00AF50"/>
          <w:sz w:val="22"/>
          <w:szCs w:val="22"/>
        </w:rPr>
      </w:pPr>
      <w:r w:rsidRPr="00E432AE">
        <w:rPr>
          <w:rFonts w:ascii="Comic Sans MS" w:hAnsi="Comic Sans MS"/>
          <w:b/>
          <w:bCs/>
          <w:color w:val="00AF50"/>
          <w:sz w:val="22"/>
          <w:szCs w:val="22"/>
        </w:rPr>
        <w:t xml:space="preserve">Qui en assure le tirage, qui en assure l’équité ? </w:t>
      </w:r>
    </w:p>
    <w:p w:rsidR="00E432AE" w:rsidRPr="00E432AE" w:rsidRDefault="00E432AE" w:rsidP="00E432AE">
      <w:pPr>
        <w:pStyle w:val="Default"/>
        <w:numPr>
          <w:ilvl w:val="0"/>
          <w:numId w:val="2"/>
        </w:numPr>
        <w:rPr>
          <w:rFonts w:ascii="Comic Sans MS" w:hAnsi="Comic Sans MS"/>
          <w:sz w:val="22"/>
          <w:szCs w:val="22"/>
        </w:rPr>
      </w:pPr>
      <w:r w:rsidRPr="00E432AE">
        <w:rPr>
          <w:rFonts w:ascii="Comic Sans MS" w:hAnsi="Comic Sans MS"/>
          <w:b/>
          <w:bCs/>
          <w:sz w:val="22"/>
          <w:szCs w:val="22"/>
        </w:rPr>
        <w:t xml:space="preserve">b) Est-ce important pour les acheteurs ? </w:t>
      </w:r>
    </w:p>
    <w:p w:rsidR="00E432AE" w:rsidRPr="00E432AE" w:rsidRDefault="00E432AE" w:rsidP="00E432AE">
      <w:pPr>
        <w:pStyle w:val="Default"/>
        <w:rPr>
          <w:rFonts w:ascii="Comic Sans MS" w:hAnsi="Comic Sans MS"/>
          <w:color w:val="00AF50"/>
          <w:sz w:val="22"/>
          <w:szCs w:val="22"/>
        </w:rPr>
      </w:pPr>
      <w:r w:rsidRPr="00E432AE">
        <w:rPr>
          <w:rFonts w:ascii="Comic Sans MS" w:hAnsi="Comic Sans MS"/>
          <w:b/>
          <w:bCs/>
          <w:color w:val="00AF50"/>
          <w:sz w:val="22"/>
          <w:szCs w:val="22"/>
        </w:rPr>
        <w:t xml:space="preserve">Faire une bonne action </w:t>
      </w:r>
    </w:p>
    <w:p w:rsidR="00E432AE" w:rsidRPr="00E432AE" w:rsidRDefault="00E432AE" w:rsidP="00E432AE">
      <w:pPr>
        <w:pStyle w:val="Default"/>
        <w:rPr>
          <w:rFonts w:ascii="Comic Sans MS" w:hAnsi="Comic Sans MS"/>
          <w:color w:val="00AF50"/>
          <w:sz w:val="22"/>
          <w:szCs w:val="22"/>
        </w:rPr>
      </w:pPr>
      <w:r w:rsidRPr="00E432AE">
        <w:rPr>
          <w:rFonts w:ascii="Comic Sans MS" w:hAnsi="Comic Sans MS"/>
          <w:b/>
          <w:bCs/>
          <w:color w:val="00AF50"/>
          <w:sz w:val="22"/>
          <w:szCs w:val="22"/>
        </w:rPr>
        <w:t xml:space="preserve">Gagner à un jeu d‘argent </w:t>
      </w:r>
      <w:proofErr w:type="gramStart"/>
      <w:r w:rsidRPr="00E432AE">
        <w:rPr>
          <w:rFonts w:ascii="Comic Sans MS" w:hAnsi="Comic Sans MS"/>
          <w:b/>
          <w:bCs/>
          <w:color w:val="00AF50"/>
          <w:sz w:val="22"/>
          <w:szCs w:val="22"/>
        </w:rPr>
        <w:t>( prohibé</w:t>
      </w:r>
      <w:proofErr w:type="gramEnd"/>
      <w:r w:rsidRPr="00E432AE">
        <w:rPr>
          <w:rFonts w:ascii="Comic Sans MS" w:hAnsi="Comic Sans MS"/>
          <w:b/>
          <w:bCs/>
          <w:color w:val="00AF50"/>
          <w:sz w:val="22"/>
          <w:szCs w:val="22"/>
        </w:rPr>
        <w:t xml:space="preserve"> à l’époque voir avec </w:t>
      </w:r>
      <w:proofErr w:type="spellStart"/>
      <w:r w:rsidRPr="00E432AE">
        <w:rPr>
          <w:rFonts w:ascii="Comic Sans MS" w:hAnsi="Comic Sans MS"/>
          <w:b/>
          <w:bCs/>
          <w:color w:val="00AF50"/>
          <w:sz w:val="22"/>
          <w:szCs w:val="22"/>
        </w:rPr>
        <w:t>Hist</w:t>
      </w:r>
      <w:proofErr w:type="spellEnd"/>
      <w:r w:rsidRPr="00E432AE">
        <w:rPr>
          <w:rFonts w:ascii="Comic Sans MS" w:hAnsi="Comic Sans MS"/>
          <w:b/>
          <w:bCs/>
          <w:color w:val="00AF50"/>
          <w:sz w:val="22"/>
          <w:szCs w:val="22"/>
        </w:rPr>
        <w:t xml:space="preserve">-Géo pour un historique) </w:t>
      </w:r>
    </w:p>
    <w:p w:rsidR="00E432AE" w:rsidRPr="00E432AE" w:rsidRDefault="00E432AE" w:rsidP="00E432AE">
      <w:pPr>
        <w:pStyle w:val="Default"/>
        <w:numPr>
          <w:ilvl w:val="0"/>
          <w:numId w:val="3"/>
        </w:numPr>
        <w:rPr>
          <w:rFonts w:ascii="Comic Sans MS" w:hAnsi="Comic Sans MS"/>
          <w:sz w:val="22"/>
          <w:szCs w:val="22"/>
        </w:rPr>
      </w:pPr>
      <w:r w:rsidRPr="00E432AE">
        <w:rPr>
          <w:rFonts w:ascii="Comic Sans MS" w:hAnsi="Comic Sans MS"/>
          <w:b/>
          <w:bCs/>
          <w:sz w:val="22"/>
          <w:szCs w:val="22"/>
        </w:rPr>
        <w:t xml:space="preserve">c) Pourquoi ne peut-on pas associer une variable aléatoire aux issues possibles ? </w:t>
      </w:r>
    </w:p>
    <w:p w:rsidR="00B87B3B" w:rsidRPr="00E432AE" w:rsidRDefault="00B87B3B" w:rsidP="00B87B3B">
      <w:pPr>
        <w:pStyle w:val="Default"/>
        <w:numPr>
          <w:ilvl w:val="0"/>
          <w:numId w:val="3"/>
        </w:numPr>
        <w:rPr>
          <w:rFonts w:ascii="Comic Sans MS" w:hAnsi="Comic Sans MS"/>
          <w:sz w:val="18"/>
          <w:szCs w:val="18"/>
        </w:rPr>
      </w:pPr>
      <w:r w:rsidRPr="00E432AE">
        <w:rPr>
          <w:rFonts w:ascii="Comic Sans MS" w:hAnsi="Comic Sans MS"/>
          <w:b/>
          <w:bCs/>
          <w:color w:val="00AF50"/>
          <w:sz w:val="22"/>
          <w:szCs w:val="22"/>
        </w:rPr>
        <w:t xml:space="preserve">Les lots ne sont pas des grandeurs numériques </w:t>
      </w:r>
      <w:proofErr w:type="gramStart"/>
      <w:r w:rsidRPr="00E432AE">
        <w:rPr>
          <w:rFonts w:ascii="Comic Sans MS" w:hAnsi="Comic Sans MS"/>
          <w:b/>
          <w:bCs/>
          <w:color w:val="00AF50"/>
          <w:sz w:val="22"/>
          <w:szCs w:val="22"/>
        </w:rPr>
        <w:t>( dont</w:t>
      </w:r>
      <w:proofErr w:type="gramEnd"/>
      <w:r w:rsidRPr="00E432AE">
        <w:rPr>
          <w:rFonts w:ascii="Comic Sans MS" w:hAnsi="Comic Sans MS"/>
          <w:b/>
          <w:bCs/>
          <w:color w:val="00AF50"/>
          <w:sz w:val="22"/>
          <w:szCs w:val="22"/>
        </w:rPr>
        <w:t xml:space="preserve"> on ne peut pas faire une moyenne), il faudrait leur associer une valeur marchande. </w:t>
      </w:r>
    </w:p>
    <w:p w:rsidR="00E432AE" w:rsidRPr="00E432AE" w:rsidRDefault="00E432AE" w:rsidP="00E432AE">
      <w:pPr>
        <w:pStyle w:val="Default"/>
        <w:rPr>
          <w:rFonts w:ascii="Comic Sans MS" w:hAnsi="Comic Sans MS" w:cstheme="minorBidi"/>
          <w:color w:val="auto"/>
        </w:rPr>
      </w:pPr>
    </w:p>
    <w:p w:rsidR="00E432AE" w:rsidRPr="00CC66BF" w:rsidRDefault="00E432AE" w:rsidP="00E432AE">
      <w:pPr>
        <w:pStyle w:val="Default"/>
        <w:numPr>
          <w:ilvl w:val="0"/>
          <w:numId w:val="4"/>
        </w:numPr>
        <w:rPr>
          <w:rFonts w:ascii="Comic Sans MS" w:hAnsi="Comic Sans MS"/>
          <w:sz w:val="22"/>
          <w:szCs w:val="22"/>
        </w:rPr>
      </w:pPr>
      <w:r w:rsidRPr="00E432AE">
        <w:rPr>
          <w:rFonts w:ascii="Comic Sans MS" w:hAnsi="Comic Sans MS"/>
          <w:b/>
          <w:bCs/>
          <w:sz w:val="22"/>
          <w:szCs w:val="22"/>
        </w:rPr>
        <w:t xml:space="preserve">2) </w:t>
      </w:r>
      <w:r w:rsidR="00E04E6F">
        <w:rPr>
          <w:rFonts w:ascii="Comic Sans MS" w:hAnsi="Comic Sans MS"/>
          <w:b/>
          <w:bCs/>
          <w:sz w:val="22"/>
          <w:szCs w:val="22"/>
          <w:u w:val="single"/>
        </w:rPr>
        <w:t xml:space="preserve">Etude des documents </w:t>
      </w:r>
      <w:proofErr w:type="gramStart"/>
      <w:r w:rsidR="00E04E6F">
        <w:rPr>
          <w:rFonts w:ascii="Comic Sans MS" w:hAnsi="Comic Sans MS"/>
          <w:b/>
          <w:bCs/>
          <w:sz w:val="22"/>
          <w:szCs w:val="22"/>
          <w:u w:val="single"/>
        </w:rPr>
        <w:t>2 ,</w:t>
      </w:r>
      <w:proofErr w:type="gramEnd"/>
      <w:r w:rsidR="00E04E6F">
        <w:rPr>
          <w:rFonts w:ascii="Comic Sans MS" w:hAnsi="Comic Sans MS"/>
          <w:b/>
          <w:bCs/>
          <w:sz w:val="22"/>
          <w:szCs w:val="22"/>
          <w:u w:val="single"/>
        </w:rPr>
        <w:t xml:space="preserve"> 3 , 4 ,</w:t>
      </w:r>
      <w:r w:rsidRPr="00B87B3B">
        <w:rPr>
          <w:rFonts w:ascii="Comic Sans MS" w:hAnsi="Comic Sans MS"/>
          <w:b/>
          <w:bCs/>
          <w:sz w:val="22"/>
          <w:szCs w:val="22"/>
          <w:u w:val="single"/>
        </w:rPr>
        <w:t xml:space="preserve"> 5</w:t>
      </w:r>
      <w:r w:rsidR="00E04E6F">
        <w:rPr>
          <w:rFonts w:ascii="Comic Sans MS" w:hAnsi="Comic Sans MS"/>
          <w:b/>
          <w:bCs/>
          <w:sz w:val="22"/>
          <w:szCs w:val="22"/>
          <w:u w:val="single"/>
        </w:rPr>
        <w:t xml:space="preserve"> ,</w:t>
      </w:r>
      <w:r w:rsidR="00B87B3B" w:rsidRPr="00B87B3B">
        <w:rPr>
          <w:rFonts w:ascii="Comic Sans MS" w:hAnsi="Comic Sans MS"/>
          <w:b/>
          <w:bCs/>
          <w:sz w:val="22"/>
          <w:szCs w:val="22"/>
          <w:u w:val="single"/>
        </w:rPr>
        <w:t xml:space="preserve"> 6</w:t>
      </w:r>
      <w:r w:rsidR="00E04E6F">
        <w:rPr>
          <w:rFonts w:ascii="Comic Sans MS" w:hAnsi="Comic Sans MS"/>
          <w:b/>
          <w:bCs/>
          <w:sz w:val="22"/>
          <w:szCs w:val="22"/>
          <w:u w:val="single"/>
        </w:rPr>
        <w:t xml:space="preserve"> et 7</w:t>
      </w:r>
      <w:r w:rsidR="00B87B3B" w:rsidRPr="00B87B3B">
        <w:rPr>
          <w:rFonts w:ascii="Comic Sans MS" w:hAnsi="Comic Sans MS"/>
          <w:b/>
          <w:bCs/>
          <w:sz w:val="22"/>
          <w:szCs w:val="22"/>
          <w:u w:val="single"/>
        </w:rPr>
        <w:t xml:space="preserve"> : la Loterie Nationale(1933</w:t>
      </w:r>
      <w:r w:rsidRPr="00B87B3B">
        <w:rPr>
          <w:rFonts w:ascii="Comic Sans MS" w:hAnsi="Comic Sans MS"/>
          <w:b/>
          <w:bCs/>
          <w:sz w:val="22"/>
          <w:szCs w:val="22"/>
          <w:u w:val="single"/>
        </w:rPr>
        <w:t>)</w:t>
      </w:r>
      <w:r w:rsidRPr="00E432AE">
        <w:rPr>
          <w:rFonts w:ascii="Comic Sans MS" w:hAnsi="Comic Sans MS"/>
          <w:b/>
          <w:bCs/>
          <w:sz w:val="22"/>
          <w:szCs w:val="22"/>
        </w:rPr>
        <w:t xml:space="preserve"> </w:t>
      </w:r>
    </w:p>
    <w:p w:rsidR="00CC66BF" w:rsidRPr="00E432AE" w:rsidRDefault="00CC66BF" w:rsidP="00E432AE">
      <w:pPr>
        <w:pStyle w:val="Default"/>
        <w:numPr>
          <w:ilvl w:val="0"/>
          <w:numId w:val="4"/>
        </w:numPr>
        <w:rPr>
          <w:rFonts w:ascii="Comic Sans MS" w:hAnsi="Comic Sans MS"/>
          <w:sz w:val="22"/>
          <w:szCs w:val="22"/>
        </w:rPr>
      </w:pPr>
    </w:p>
    <w:p w:rsidR="00E432AE" w:rsidRPr="00E432AE" w:rsidRDefault="00B87B3B" w:rsidP="00E432AE">
      <w:pPr>
        <w:pStyle w:val="Default"/>
        <w:numPr>
          <w:ilvl w:val="0"/>
          <w:numId w:val="4"/>
        </w:numPr>
        <w:rPr>
          <w:rFonts w:ascii="Comic Sans MS" w:hAnsi="Comic Sans MS"/>
          <w:sz w:val="22"/>
          <w:szCs w:val="22"/>
        </w:rPr>
      </w:pPr>
      <w:r>
        <w:rPr>
          <w:rFonts w:ascii="Comic Sans MS" w:hAnsi="Comic Sans MS"/>
          <w:b/>
          <w:bCs/>
          <w:sz w:val="22"/>
          <w:szCs w:val="22"/>
        </w:rPr>
        <w:t>a) En utilisant les documents,</w:t>
      </w:r>
      <w:r w:rsidR="00E432AE" w:rsidRPr="00E432AE">
        <w:rPr>
          <w:rFonts w:ascii="Comic Sans MS" w:hAnsi="Comic Sans MS"/>
          <w:b/>
          <w:bCs/>
          <w:sz w:val="22"/>
          <w:szCs w:val="22"/>
        </w:rPr>
        <w:t xml:space="preserve"> décrire l’expérience aléatoire correspondant au tirage de la loterie</w:t>
      </w:r>
      <w:r>
        <w:rPr>
          <w:rFonts w:ascii="Comic Sans MS" w:hAnsi="Comic Sans MS"/>
          <w:b/>
          <w:bCs/>
          <w:sz w:val="22"/>
          <w:szCs w:val="22"/>
        </w:rPr>
        <w:t>.</w:t>
      </w:r>
      <w:r w:rsidR="00E432AE" w:rsidRPr="00E432AE">
        <w:rPr>
          <w:rFonts w:ascii="Comic Sans MS" w:hAnsi="Comic Sans MS"/>
          <w:b/>
          <w:bCs/>
          <w:sz w:val="22"/>
          <w:szCs w:val="22"/>
        </w:rPr>
        <w:t xml:space="preserve"> </w:t>
      </w:r>
    </w:p>
    <w:p w:rsidR="00E432AE" w:rsidRPr="00E432AE" w:rsidRDefault="00E432AE" w:rsidP="00E432AE">
      <w:pPr>
        <w:pStyle w:val="Default"/>
        <w:rPr>
          <w:rFonts w:ascii="Comic Sans MS" w:hAnsi="Comic Sans MS"/>
          <w:color w:val="00AF50"/>
          <w:sz w:val="22"/>
          <w:szCs w:val="22"/>
        </w:rPr>
      </w:pPr>
      <w:r w:rsidRPr="00E432AE">
        <w:rPr>
          <w:rFonts w:ascii="Comic Sans MS" w:hAnsi="Comic Sans MS"/>
          <w:b/>
          <w:bCs/>
          <w:sz w:val="22"/>
          <w:szCs w:val="22"/>
        </w:rPr>
        <w:t>Univers</w:t>
      </w:r>
      <w:r w:rsidR="00B87B3B">
        <w:rPr>
          <w:rFonts w:ascii="Comic Sans MS" w:hAnsi="Comic Sans MS"/>
          <w:b/>
          <w:bCs/>
          <w:sz w:val="22"/>
          <w:szCs w:val="22"/>
        </w:rPr>
        <w:t xml:space="preserve"> </w:t>
      </w:r>
      <w:r w:rsidR="00B87B3B">
        <w:rPr>
          <w:rFonts w:ascii="Comic Sans MS" w:hAnsi="Comic Sans MS"/>
          <w:b/>
          <w:bCs/>
          <w:sz w:val="22"/>
          <w:szCs w:val="22"/>
        </w:rPr>
        <w:sym w:font="Symbol" w:char="F057"/>
      </w:r>
      <w:r w:rsidRPr="00E432AE">
        <w:rPr>
          <w:rFonts w:ascii="Comic Sans MS" w:hAnsi="Comic Sans MS"/>
          <w:b/>
          <w:bCs/>
          <w:sz w:val="22"/>
          <w:szCs w:val="22"/>
        </w:rPr>
        <w:t xml:space="preserve">: </w:t>
      </w:r>
      <w:r w:rsidR="00CC66BF">
        <w:rPr>
          <w:b/>
          <w:color w:val="00B050"/>
        </w:rPr>
        <w:t>ensemble des combinaisons de 5</w:t>
      </w:r>
      <w:r w:rsidR="00CC66BF" w:rsidRPr="00F158F7">
        <w:rPr>
          <w:b/>
          <w:color w:val="00B050"/>
        </w:rPr>
        <w:t xml:space="preserve"> boules dans l’ordre formant un numéro</w:t>
      </w:r>
      <w:r w:rsidR="00CC66BF">
        <w:rPr>
          <w:b/>
          <w:color w:val="00B050"/>
        </w:rPr>
        <w:t xml:space="preserve"> et d’une lettre choisie parmi 20 correspondant aux numéros des billets émis</w:t>
      </w:r>
      <w:r w:rsidR="004C1E15">
        <w:rPr>
          <w:b/>
          <w:color w:val="00B050"/>
        </w:rPr>
        <w:t xml:space="preserve"> </w:t>
      </w:r>
      <w:proofErr w:type="gramStart"/>
      <w:r w:rsidR="004C1E15">
        <w:rPr>
          <w:b/>
          <w:color w:val="00B050"/>
        </w:rPr>
        <w:t>( voir</w:t>
      </w:r>
      <w:proofErr w:type="gramEnd"/>
      <w:r w:rsidR="004C1E15">
        <w:rPr>
          <w:b/>
          <w:color w:val="00B050"/>
        </w:rPr>
        <w:t xml:space="preserve"> document </w:t>
      </w:r>
      <w:proofErr w:type="spellStart"/>
      <w:r w:rsidR="004C1E15">
        <w:rPr>
          <w:b/>
          <w:color w:val="00B050"/>
        </w:rPr>
        <w:t>vidéoprojeté</w:t>
      </w:r>
      <w:proofErr w:type="spellEnd"/>
      <w:r w:rsidR="004C1E15">
        <w:rPr>
          <w:b/>
          <w:color w:val="00B050"/>
        </w:rPr>
        <w:t>)</w:t>
      </w:r>
    </w:p>
    <w:p w:rsidR="00B87B3B" w:rsidRDefault="00E432AE" w:rsidP="00E432AE">
      <w:pPr>
        <w:pStyle w:val="Default"/>
        <w:rPr>
          <w:b/>
          <w:color w:val="00B050"/>
        </w:rPr>
      </w:pPr>
      <w:proofErr w:type="spellStart"/>
      <w:r w:rsidRPr="00E432AE">
        <w:rPr>
          <w:rFonts w:ascii="Comic Sans MS" w:hAnsi="Comic Sans MS"/>
          <w:b/>
          <w:bCs/>
          <w:sz w:val="22"/>
          <w:szCs w:val="22"/>
        </w:rPr>
        <w:t>Card</w:t>
      </w:r>
      <w:proofErr w:type="spellEnd"/>
      <w:r w:rsidRPr="00E432AE">
        <w:rPr>
          <w:rFonts w:ascii="Comic Sans MS" w:hAnsi="Comic Sans MS"/>
          <w:b/>
          <w:bCs/>
          <w:sz w:val="22"/>
          <w:szCs w:val="22"/>
        </w:rPr>
        <w:t xml:space="preserve"> </w:t>
      </w:r>
      <w:r w:rsidR="00B87B3B">
        <w:rPr>
          <w:rFonts w:ascii="Comic Sans MS" w:hAnsi="Comic Sans MS"/>
          <w:b/>
          <w:bCs/>
          <w:sz w:val="22"/>
          <w:szCs w:val="22"/>
        </w:rPr>
        <w:sym w:font="Symbol" w:char="F057"/>
      </w:r>
      <w:r w:rsidRPr="00E432AE">
        <w:rPr>
          <w:rFonts w:ascii="Comic Sans MS" w:hAnsi="Comic Sans MS"/>
          <w:b/>
          <w:bCs/>
          <w:sz w:val="22"/>
          <w:szCs w:val="22"/>
        </w:rPr>
        <w:t xml:space="preserve">: </w:t>
      </w:r>
      <w:proofErr w:type="gramStart"/>
      <w:r w:rsidR="00CC66BF" w:rsidRPr="00B52064">
        <w:rPr>
          <w:b/>
        </w:rPr>
        <w:t>:</w:t>
      </w:r>
      <w:r w:rsidR="00CC66BF">
        <w:rPr>
          <w:b/>
        </w:rPr>
        <w:t xml:space="preserve"> </w:t>
      </w:r>
      <w:r w:rsidR="00CC66BF">
        <w:rPr>
          <w:b/>
          <w:color w:val="00B050"/>
        </w:rPr>
        <w:t xml:space="preserve"> 20x100</w:t>
      </w:r>
      <w:proofErr w:type="gramEnd"/>
      <w:r w:rsidR="00CC66BF">
        <w:rPr>
          <w:b/>
          <w:color w:val="00B050"/>
        </w:rPr>
        <w:t> 000 = 2 000</w:t>
      </w:r>
      <w:r w:rsidR="005E450A">
        <w:rPr>
          <w:b/>
          <w:color w:val="00B050"/>
        </w:rPr>
        <w:t> </w:t>
      </w:r>
      <w:r w:rsidR="00CC66BF">
        <w:rPr>
          <w:b/>
          <w:color w:val="00B050"/>
        </w:rPr>
        <w:t>000</w:t>
      </w:r>
    </w:p>
    <w:p w:rsidR="00CC66BF" w:rsidRDefault="00CC66BF" w:rsidP="00E432AE">
      <w:pPr>
        <w:pStyle w:val="Default"/>
        <w:rPr>
          <w:rFonts w:ascii="Comic Sans MS" w:hAnsi="Comic Sans MS"/>
          <w:b/>
          <w:bCs/>
          <w:sz w:val="22"/>
          <w:szCs w:val="22"/>
        </w:rPr>
      </w:pPr>
    </w:p>
    <w:p w:rsidR="00E432AE" w:rsidRPr="00E432AE" w:rsidRDefault="00E432AE" w:rsidP="00E432AE">
      <w:pPr>
        <w:pStyle w:val="Default"/>
        <w:rPr>
          <w:rFonts w:ascii="Comic Sans MS" w:hAnsi="Comic Sans MS"/>
          <w:sz w:val="22"/>
          <w:szCs w:val="22"/>
        </w:rPr>
      </w:pPr>
      <w:r w:rsidRPr="00E432AE">
        <w:rPr>
          <w:rFonts w:ascii="Comic Sans MS" w:hAnsi="Comic Sans MS"/>
          <w:b/>
          <w:bCs/>
          <w:sz w:val="22"/>
          <w:szCs w:val="22"/>
        </w:rPr>
        <w:t xml:space="preserve">Qu’est-ce qui assure l’utilisation de la loi d’équiprobabilité ? </w:t>
      </w:r>
    </w:p>
    <w:p w:rsidR="00E432AE" w:rsidRPr="00E432AE" w:rsidRDefault="00E432AE" w:rsidP="00E432AE">
      <w:pPr>
        <w:pStyle w:val="Default"/>
        <w:rPr>
          <w:rFonts w:ascii="Comic Sans MS" w:hAnsi="Comic Sans MS"/>
          <w:color w:val="00AF50"/>
          <w:sz w:val="22"/>
          <w:szCs w:val="22"/>
        </w:rPr>
        <w:sectPr w:rsidR="00E432AE" w:rsidRPr="00E432AE" w:rsidSect="00B966C5">
          <w:type w:val="continuous"/>
          <w:pgSz w:w="12240" w:h="15840"/>
          <w:pgMar w:top="567" w:right="720" w:bottom="720" w:left="720" w:header="720" w:footer="720" w:gutter="0"/>
          <w:cols w:space="720"/>
          <w:noEndnote/>
          <w:docGrid w:linePitch="299"/>
        </w:sectPr>
      </w:pPr>
      <w:r w:rsidRPr="00E432AE">
        <w:rPr>
          <w:rFonts w:ascii="Comic Sans MS" w:hAnsi="Comic Sans MS"/>
          <w:color w:val="00AF50"/>
          <w:sz w:val="22"/>
          <w:szCs w:val="22"/>
        </w:rPr>
        <w:t>Le matériel supervisé par l’Etat : urnes en forme de tambour et déclenchement aléatoire</w:t>
      </w:r>
      <w:r w:rsidR="00CC66BF">
        <w:rPr>
          <w:rFonts w:ascii="Comic Sans MS" w:hAnsi="Comic Sans MS"/>
          <w:color w:val="00AF50"/>
          <w:sz w:val="22"/>
          <w:szCs w:val="22"/>
        </w:rPr>
        <w:t>…</w:t>
      </w:r>
      <w:proofErr w:type="spellStart"/>
      <w:r w:rsidR="00CC66BF">
        <w:rPr>
          <w:rFonts w:ascii="Comic Sans MS" w:hAnsi="Comic Sans MS"/>
          <w:color w:val="00AF50"/>
          <w:sz w:val="22"/>
          <w:szCs w:val="22"/>
        </w:rPr>
        <w:t>etc</w:t>
      </w:r>
      <w:proofErr w:type="spellEnd"/>
      <w:r w:rsidR="00CC66BF">
        <w:rPr>
          <w:rFonts w:ascii="Comic Sans MS" w:hAnsi="Comic Sans MS"/>
          <w:color w:val="00AF50"/>
          <w:sz w:val="22"/>
          <w:szCs w:val="22"/>
        </w:rPr>
        <w:t xml:space="preserve"> …</w:t>
      </w:r>
      <w:r w:rsidRPr="00E432AE">
        <w:rPr>
          <w:rFonts w:ascii="Comic Sans MS" w:hAnsi="Comic Sans MS"/>
          <w:color w:val="00AF50"/>
          <w:sz w:val="22"/>
          <w:szCs w:val="22"/>
        </w:rPr>
        <w:t xml:space="preserve"> </w:t>
      </w:r>
    </w:p>
    <w:p w:rsidR="00E432AE" w:rsidRPr="00E432AE" w:rsidRDefault="00E432AE" w:rsidP="00E432AE">
      <w:pPr>
        <w:pStyle w:val="Default"/>
        <w:rPr>
          <w:rFonts w:ascii="Comic Sans MS" w:hAnsi="Comic Sans MS"/>
          <w:color w:val="00AF50"/>
          <w:sz w:val="22"/>
          <w:szCs w:val="22"/>
        </w:rPr>
      </w:pPr>
    </w:p>
    <w:p w:rsidR="00E432AE" w:rsidRPr="00B87B3B" w:rsidRDefault="00E432AE" w:rsidP="00B966C5">
      <w:pPr>
        <w:rPr>
          <w:rFonts w:ascii="Comic Sans MS" w:hAnsi="Comic Sans MS"/>
        </w:rPr>
      </w:pPr>
      <w:r w:rsidRPr="00CC66BF">
        <w:rPr>
          <w:rFonts w:ascii="Comic Sans MS" w:hAnsi="Comic Sans MS"/>
        </w:rPr>
        <w:t xml:space="preserve">b) </w:t>
      </w:r>
      <w:r w:rsidR="00CC66BF" w:rsidRPr="00CC66BF">
        <w:rPr>
          <w:rFonts w:ascii="Comic Sans MS" w:hAnsi="Comic Sans MS"/>
          <w:b/>
        </w:rPr>
        <w:t>Des calculs :</w:t>
      </w:r>
      <w:r w:rsidR="00CC66BF" w:rsidRPr="00CC66BF">
        <w:rPr>
          <w:rFonts w:ascii="Comic Sans MS" w:hAnsi="Comic Sans MS"/>
        </w:rPr>
        <w:t xml:space="preserve"> </w:t>
      </w:r>
      <w:r w:rsidR="00CC66BF" w:rsidRPr="00CC66BF">
        <w:rPr>
          <w:rFonts w:ascii="Comic Sans MS" w:hAnsi="Comic Sans MS"/>
          <w:b/>
        </w:rPr>
        <w:t>Le</w:t>
      </w:r>
      <w:r w:rsidR="00CC66BF" w:rsidRPr="00CC66BF">
        <w:rPr>
          <w:rFonts w:ascii="Comic Sans MS" w:hAnsi="Comic Sans MS"/>
        </w:rPr>
        <w:t xml:space="preserve"> </w:t>
      </w:r>
      <w:r w:rsidR="00CC66BF" w:rsidRPr="00CC66BF">
        <w:rPr>
          <w:rFonts w:ascii="Comic Sans MS" w:hAnsi="Comic Sans MS"/>
          <w:b/>
        </w:rPr>
        <w:t>document 4 montre que l’Etat assure l’</w:t>
      </w:r>
      <w:proofErr w:type="spellStart"/>
      <w:r w:rsidR="00CC66BF" w:rsidRPr="00CC66BF">
        <w:rPr>
          <w:rFonts w:ascii="Comic Sans MS" w:hAnsi="Comic Sans MS"/>
          <w:b/>
        </w:rPr>
        <w:t>équirépartition</w:t>
      </w:r>
      <w:proofErr w:type="spellEnd"/>
      <w:r w:rsidR="00CC66BF" w:rsidRPr="00CC66BF">
        <w:rPr>
          <w:rFonts w:ascii="Comic Sans MS" w:hAnsi="Comic Sans MS"/>
          <w:b/>
        </w:rPr>
        <w:t xml:space="preserve"> des billets et des chances pour gagner des lots.</w:t>
      </w:r>
      <w:r w:rsidR="00CC66BF" w:rsidRPr="00CC66BF">
        <w:rPr>
          <w:rFonts w:ascii="Comic Sans MS" w:hAnsi="Comic Sans MS"/>
        </w:rPr>
        <w:t xml:space="preserve">  A l’aide </w:t>
      </w:r>
      <w:r w:rsidR="005E450A">
        <w:rPr>
          <w:rFonts w:ascii="Comic Sans MS" w:hAnsi="Comic Sans MS"/>
        </w:rPr>
        <w:t>des</w:t>
      </w:r>
      <w:r w:rsidR="00CC66BF">
        <w:rPr>
          <w:rFonts w:ascii="Comic Sans MS" w:hAnsi="Comic Sans MS"/>
        </w:rPr>
        <w:t xml:space="preserve"> document</w:t>
      </w:r>
      <w:r w:rsidR="005E450A">
        <w:rPr>
          <w:rFonts w:ascii="Comic Sans MS" w:hAnsi="Comic Sans MS"/>
        </w:rPr>
        <w:t>s</w:t>
      </w:r>
      <w:r w:rsidR="00CC66BF">
        <w:rPr>
          <w:rFonts w:ascii="Comic Sans MS" w:hAnsi="Comic Sans MS"/>
        </w:rPr>
        <w:t xml:space="preserve"> 4</w:t>
      </w:r>
      <w:r w:rsidR="00CC66BF" w:rsidRPr="00CC66BF">
        <w:rPr>
          <w:rFonts w:ascii="Comic Sans MS" w:hAnsi="Comic Sans MS"/>
        </w:rPr>
        <w:t xml:space="preserve"> </w:t>
      </w:r>
      <w:r w:rsidR="005E450A">
        <w:rPr>
          <w:rFonts w:ascii="Comic Sans MS" w:hAnsi="Comic Sans MS"/>
        </w:rPr>
        <w:t>et 7</w:t>
      </w:r>
      <w:r w:rsidR="00CC66BF" w:rsidRPr="00CC66BF">
        <w:rPr>
          <w:rFonts w:ascii="Comic Sans MS" w:hAnsi="Comic Sans MS"/>
        </w:rPr>
        <w:t xml:space="preserve">, établir le tableau de la loi de probabilité de la variable aléatoire X correspondant au gain d’un joueur achetant à la Loterie Nationale un billet valant 100F ( sans tenir compte du prix du billet). Calculer E(X) et en donner une interprétation concrète. </w:t>
      </w:r>
    </w:p>
    <w:p w:rsidR="00E432AE" w:rsidRDefault="00E432AE" w:rsidP="00E432AE">
      <w:pPr>
        <w:pStyle w:val="Default"/>
        <w:rPr>
          <w:rFonts w:ascii="Comic Sans MS" w:hAnsi="Comic Sans MS"/>
          <w:color w:val="00AF50"/>
          <w:sz w:val="22"/>
          <w:szCs w:val="22"/>
        </w:rPr>
      </w:pPr>
    </w:p>
    <w:tbl>
      <w:tblPr>
        <w:tblW w:w="11078" w:type="dxa"/>
        <w:tblInd w:w="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230"/>
        <w:gridCol w:w="1232"/>
        <w:gridCol w:w="1230"/>
        <w:gridCol w:w="1232"/>
        <w:gridCol w:w="1230"/>
        <w:gridCol w:w="1232"/>
        <w:gridCol w:w="1230"/>
        <w:gridCol w:w="1232"/>
        <w:gridCol w:w="1230"/>
      </w:tblGrid>
      <w:tr w:rsidR="00CC66BF" w:rsidTr="00CC66BF">
        <w:trPr>
          <w:trHeight w:val="473"/>
        </w:trPr>
        <w:tc>
          <w:tcPr>
            <w:tcW w:w="1230" w:type="dxa"/>
            <w:vAlign w:val="center"/>
          </w:tcPr>
          <w:p w:rsidR="00CC66BF" w:rsidRPr="00E141BF" w:rsidRDefault="00CC66BF" w:rsidP="00E141BF">
            <w:pPr>
              <w:pStyle w:val="Default"/>
              <w:ind w:left="45"/>
              <w:jc w:val="center"/>
              <w:rPr>
                <w:rFonts w:ascii="Comic Sans MS" w:hAnsi="Comic Sans MS"/>
                <w:color w:val="auto"/>
                <w:sz w:val="22"/>
                <w:szCs w:val="22"/>
              </w:rPr>
            </w:pPr>
            <w:r>
              <w:t>x</w:t>
            </w:r>
            <w:r>
              <w:rPr>
                <w:vertAlign w:val="subscript"/>
              </w:rPr>
              <w:t>i</w:t>
            </w:r>
          </w:p>
        </w:tc>
        <w:tc>
          <w:tcPr>
            <w:tcW w:w="1232" w:type="dxa"/>
            <w:vAlign w:val="center"/>
          </w:tcPr>
          <w:p w:rsidR="00CC66BF" w:rsidRPr="00E141BF" w:rsidRDefault="00CC66BF" w:rsidP="00E141BF">
            <w:pPr>
              <w:pStyle w:val="Default"/>
              <w:ind w:left="45"/>
              <w:jc w:val="center"/>
              <w:rPr>
                <w:rFonts w:ascii="Comic Sans MS" w:hAnsi="Comic Sans MS"/>
                <w:color w:val="00AF50"/>
                <w:sz w:val="16"/>
                <w:szCs w:val="16"/>
              </w:rPr>
            </w:pPr>
            <w:r>
              <w:rPr>
                <w:sz w:val="16"/>
                <w:szCs w:val="16"/>
              </w:rPr>
              <w:t>5</w:t>
            </w:r>
            <w:r w:rsidRPr="00E141BF">
              <w:rPr>
                <w:sz w:val="16"/>
                <w:szCs w:val="16"/>
              </w:rPr>
              <w:t> 000 000</w:t>
            </w:r>
          </w:p>
        </w:tc>
        <w:tc>
          <w:tcPr>
            <w:tcW w:w="1230" w:type="dxa"/>
            <w:vAlign w:val="center"/>
          </w:tcPr>
          <w:p w:rsidR="00CC66BF" w:rsidRPr="00E141BF" w:rsidRDefault="00CC66BF" w:rsidP="00E141BF">
            <w:pPr>
              <w:pStyle w:val="Default"/>
              <w:ind w:left="45"/>
              <w:jc w:val="center"/>
              <w:rPr>
                <w:rFonts w:ascii="Comic Sans MS" w:hAnsi="Comic Sans MS"/>
                <w:color w:val="00AF50"/>
                <w:sz w:val="16"/>
                <w:szCs w:val="16"/>
              </w:rPr>
            </w:pPr>
            <w:r w:rsidRPr="00E141BF">
              <w:rPr>
                <w:sz w:val="16"/>
                <w:szCs w:val="16"/>
              </w:rPr>
              <w:t>1 000 000</w:t>
            </w:r>
          </w:p>
        </w:tc>
        <w:tc>
          <w:tcPr>
            <w:tcW w:w="1232" w:type="dxa"/>
            <w:vAlign w:val="center"/>
          </w:tcPr>
          <w:p w:rsidR="00CC66BF" w:rsidRDefault="00CC66BF" w:rsidP="00E141BF">
            <w:pPr>
              <w:pStyle w:val="Default"/>
              <w:ind w:left="45"/>
              <w:jc w:val="center"/>
              <w:rPr>
                <w:rFonts w:ascii="Comic Sans MS" w:hAnsi="Comic Sans MS"/>
                <w:color w:val="00AF50"/>
                <w:sz w:val="22"/>
                <w:szCs w:val="22"/>
              </w:rPr>
            </w:pPr>
          </w:p>
        </w:tc>
        <w:tc>
          <w:tcPr>
            <w:tcW w:w="1230" w:type="dxa"/>
            <w:vAlign w:val="center"/>
          </w:tcPr>
          <w:p w:rsidR="00CC66BF" w:rsidRDefault="00CC66BF" w:rsidP="00E141BF">
            <w:pPr>
              <w:pStyle w:val="Default"/>
              <w:ind w:left="45"/>
              <w:jc w:val="center"/>
              <w:rPr>
                <w:rFonts w:ascii="Comic Sans MS" w:hAnsi="Comic Sans MS"/>
                <w:color w:val="00AF50"/>
                <w:sz w:val="22"/>
                <w:szCs w:val="22"/>
              </w:rPr>
            </w:pPr>
          </w:p>
        </w:tc>
        <w:tc>
          <w:tcPr>
            <w:tcW w:w="1232" w:type="dxa"/>
            <w:vAlign w:val="center"/>
          </w:tcPr>
          <w:p w:rsidR="00CC66BF" w:rsidRDefault="00CC66BF" w:rsidP="00E141BF">
            <w:pPr>
              <w:pStyle w:val="Default"/>
              <w:ind w:left="45"/>
              <w:jc w:val="center"/>
              <w:rPr>
                <w:rFonts w:ascii="Comic Sans MS" w:hAnsi="Comic Sans MS"/>
                <w:color w:val="00AF50"/>
                <w:sz w:val="22"/>
                <w:szCs w:val="22"/>
              </w:rPr>
            </w:pPr>
          </w:p>
        </w:tc>
        <w:tc>
          <w:tcPr>
            <w:tcW w:w="1230" w:type="dxa"/>
            <w:vAlign w:val="center"/>
          </w:tcPr>
          <w:p w:rsidR="00CC66BF" w:rsidRDefault="00CC66BF" w:rsidP="00E141BF">
            <w:pPr>
              <w:pStyle w:val="Default"/>
              <w:ind w:left="45"/>
              <w:jc w:val="center"/>
              <w:rPr>
                <w:rFonts w:ascii="Comic Sans MS" w:hAnsi="Comic Sans MS"/>
                <w:color w:val="00AF50"/>
                <w:sz w:val="22"/>
                <w:szCs w:val="22"/>
              </w:rPr>
            </w:pPr>
          </w:p>
        </w:tc>
        <w:tc>
          <w:tcPr>
            <w:tcW w:w="1232" w:type="dxa"/>
            <w:vAlign w:val="center"/>
          </w:tcPr>
          <w:p w:rsidR="00CC66BF" w:rsidRDefault="00CC66BF" w:rsidP="00E141BF">
            <w:pPr>
              <w:pStyle w:val="Default"/>
              <w:ind w:left="45"/>
              <w:jc w:val="center"/>
              <w:rPr>
                <w:rFonts w:ascii="Comic Sans MS" w:hAnsi="Comic Sans MS"/>
                <w:color w:val="00AF50"/>
                <w:sz w:val="22"/>
                <w:szCs w:val="22"/>
              </w:rPr>
            </w:pPr>
          </w:p>
        </w:tc>
        <w:tc>
          <w:tcPr>
            <w:tcW w:w="1230" w:type="dxa"/>
            <w:vAlign w:val="center"/>
          </w:tcPr>
          <w:p w:rsidR="00CC66BF" w:rsidRDefault="00CC66BF" w:rsidP="00E141BF">
            <w:pPr>
              <w:pStyle w:val="Default"/>
              <w:ind w:left="45"/>
              <w:jc w:val="center"/>
              <w:rPr>
                <w:rFonts w:ascii="Comic Sans MS" w:hAnsi="Comic Sans MS"/>
                <w:color w:val="00AF50"/>
                <w:sz w:val="22"/>
                <w:szCs w:val="22"/>
              </w:rPr>
            </w:pPr>
          </w:p>
        </w:tc>
      </w:tr>
      <w:tr w:rsidR="00CC66BF" w:rsidTr="00CC66BF">
        <w:trPr>
          <w:trHeight w:val="858"/>
        </w:trPr>
        <w:tc>
          <w:tcPr>
            <w:tcW w:w="1230" w:type="dxa"/>
            <w:vAlign w:val="center"/>
          </w:tcPr>
          <w:p w:rsidR="00CC66BF" w:rsidRDefault="00CC66BF" w:rsidP="00E141BF">
            <w:pPr>
              <w:pStyle w:val="Default"/>
              <w:ind w:left="45"/>
              <w:jc w:val="center"/>
              <w:rPr>
                <w:rFonts w:ascii="Comic Sans MS" w:hAnsi="Comic Sans MS"/>
                <w:color w:val="00AF50"/>
                <w:sz w:val="22"/>
                <w:szCs w:val="22"/>
              </w:rPr>
            </w:pPr>
            <w:r>
              <w:t>P(X= x</w:t>
            </w:r>
            <w:r>
              <w:rPr>
                <w:vertAlign w:val="subscript"/>
              </w:rPr>
              <w:t>i</w:t>
            </w:r>
            <w:r>
              <w:t>)</w:t>
            </w:r>
          </w:p>
        </w:tc>
        <w:tc>
          <w:tcPr>
            <w:tcW w:w="1232" w:type="dxa"/>
            <w:vAlign w:val="center"/>
          </w:tcPr>
          <w:p w:rsidR="00CC66BF" w:rsidRPr="00CC66BF" w:rsidRDefault="00CC66BF" w:rsidP="00E141BF">
            <w:pPr>
              <w:pStyle w:val="Default"/>
              <w:ind w:left="45"/>
              <w:rPr>
                <w:rFonts w:ascii="Comic Sans MS" w:hAnsi="Comic Sans MS"/>
                <w:color w:val="auto"/>
                <w:sz w:val="20"/>
                <w:szCs w:val="20"/>
              </w:rPr>
            </w:pPr>
            <w:r w:rsidRPr="00CC66BF">
              <w:rPr>
                <w:rFonts w:ascii="Comic Sans MS" w:hAnsi="Comic Sans MS"/>
                <w:color w:val="auto"/>
                <w:sz w:val="20"/>
                <w:szCs w:val="20"/>
              </w:rPr>
              <w:t>1/2000000</w:t>
            </w:r>
          </w:p>
        </w:tc>
        <w:tc>
          <w:tcPr>
            <w:tcW w:w="1230" w:type="dxa"/>
            <w:vAlign w:val="center"/>
          </w:tcPr>
          <w:p w:rsidR="00CC66BF" w:rsidRPr="00CC66BF" w:rsidRDefault="00CC66BF" w:rsidP="00E141BF">
            <w:pPr>
              <w:pStyle w:val="Default"/>
              <w:ind w:left="45"/>
              <w:rPr>
                <w:rFonts w:ascii="Comic Sans MS" w:hAnsi="Comic Sans MS"/>
                <w:color w:val="auto"/>
                <w:sz w:val="20"/>
                <w:szCs w:val="20"/>
              </w:rPr>
            </w:pPr>
            <w:r w:rsidRPr="00CC66BF">
              <w:rPr>
                <w:rFonts w:ascii="Comic Sans MS" w:hAnsi="Comic Sans MS"/>
                <w:color w:val="auto"/>
                <w:sz w:val="20"/>
                <w:szCs w:val="20"/>
              </w:rPr>
              <w:t>15/</w:t>
            </w:r>
          </w:p>
        </w:tc>
        <w:tc>
          <w:tcPr>
            <w:tcW w:w="1232" w:type="dxa"/>
            <w:vAlign w:val="center"/>
          </w:tcPr>
          <w:p w:rsidR="00CC66BF" w:rsidRDefault="00CC66BF" w:rsidP="00E141BF">
            <w:pPr>
              <w:pStyle w:val="Default"/>
              <w:ind w:left="45"/>
              <w:jc w:val="center"/>
              <w:rPr>
                <w:rFonts w:ascii="Comic Sans MS" w:hAnsi="Comic Sans MS"/>
                <w:color w:val="00AF50"/>
                <w:sz w:val="22"/>
                <w:szCs w:val="22"/>
              </w:rPr>
            </w:pPr>
          </w:p>
        </w:tc>
        <w:tc>
          <w:tcPr>
            <w:tcW w:w="1230" w:type="dxa"/>
            <w:vAlign w:val="center"/>
          </w:tcPr>
          <w:p w:rsidR="00CC66BF" w:rsidRDefault="00CC66BF" w:rsidP="00E141BF">
            <w:pPr>
              <w:pStyle w:val="Default"/>
              <w:ind w:left="45"/>
              <w:jc w:val="center"/>
              <w:rPr>
                <w:rFonts w:ascii="Comic Sans MS" w:hAnsi="Comic Sans MS"/>
                <w:color w:val="00AF50"/>
                <w:sz w:val="22"/>
                <w:szCs w:val="22"/>
              </w:rPr>
            </w:pPr>
          </w:p>
        </w:tc>
        <w:tc>
          <w:tcPr>
            <w:tcW w:w="1232" w:type="dxa"/>
            <w:vAlign w:val="center"/>
          </w:tcPr>
          <w:p w:rsidR="00CC66BF" w:rsidRDefault="00CC66BF" w:rsidP="00E141BF">
            <w:pPr>
              <w:pStyle w:val="Default"/>
              <w:ind w:left="45"/>
              <w:jc w:val="center"/>
              <w:rPr>
                <w:rFonts w:ascii="Comic Sans MS" w:hAnsi="Comic Sans MS"/>
                <w:color w:val="00AF50"/>
                <w:sz w:val="22"/>
                <w:szCs w:val="22"/>
              </w:rPr>
            </w:pPr>
          </w:p>
        </w:tc>
        <w:tc>
          <w:tcPr>
            <w:tcW w:w="1230" w:type="dxa"/>
            <w:vAlign w:val="center"/>
          </w:tcPr>
          <w:p w:rsidR="00CC66BF" w:rsidRDefault="00CC66BF" w:rsidP="00E141BF">
            <w:pPr>
              <w:pStyle w:val="Default"/>
              <w:ind w:left="45"/>
              <w:jc w:val="center"/>
              <w:rPr>
                <w:rFonts w:ascii="Comic Sans MS" w:hAnsi="Comic Sans MS"/>
                <w:color w:val="00AF50"/>
                <w:sz w:val="22"/>
                <w:szCs w:val="22"/>
              </w:rPr>
            </w:pPr>
          </w:p>
        </w:tc>
        <w:tc>
          <w:tcPr>
            <w:tcW w:w="1232" w:type="dxa"/>
            <w:vAlign w:val="center"/>
          </w:tcPr>
          <w:p w:rsidR="00CC66BF" w:rsidRDefault="00CC66BF" w:rsidP="00E141BF">
            <w:pPr>
              <w:pStyle w:val="Default"/>
              <w:ind w:left="45"/>
              <w:jc w:val="center"/>
              <w:rPr>
                <w:rFonts w:ascii="Comic Sans MS" w:hAnsi="Comic Sans MS"/>
                <w:color w:val="00AF50"/>
                <w:sz w:val="22"/>
                <w:szCs w:val="22"/>
              </w:rPr>
            </w:pPr>
          </w:p>
        </w:tc>
        <w:tc>
          <w:tcPr>
            <w:tcW w:w="1230" w:type="dxa"/>
            <w:vAlign w:val="center"/>
          </w:tcPr>
          <w:p w:rsidR="00CC66BF" w:rsidRDefault="00CC66BF" w:rsidP="00E141BF">
            <w:pPr>
              <w:pStyle w:val="Default"/>
              <w:ind w:left="45"/>
              <w:jc w:val="center"/>
              <w:rPr>
                <w:rFonts w:ascii="Comic Sans MS" w:hAnsi="Comic Sans MS"/>
                <w:color w:val="00AF50"/>
                <w:sz w:val="22"/>
                <w:szCs w:val="22"/>
              </w:rPr>
            </w:pPr>
          </w:p>
        </w:tc>
      </w:tr>
    </w:tbl>
    <w:p w:rsidR="00E432AE" w:rsidRDefault="00E432AE" w:rsidP="00E432AE">
      <w:pPr>
        <w:pStyle w:val="Default"/>
        <w:rPr>
          <w:rFonts w:ascii="Comic Sans MS" w:hAnsi="Comic Sans MS"/>
          <w:color w:val="auto"/>
        </w:rPr>
      </w:pPr>
      <w:r w:rsidRPr="00E432AE">
        <w:rPr>
          <w:rFonts w:ascii="Comic Sans MS" w:hAnsi="Comic Sans MS"/>
          <w:color w:val="auto"/>
        </w:rPr>
        <w:t xml:space="preserve">E(X)= </w:t>
      </w:r>
      <w:r w:rsidR="00CC66BF" w:rsidRPr="00E40931">
        <w:rPr>
          <w:color w:val="00B050"/>
          <w:lang w:val="es-ES"/>
        </w:rPr>
        <w:t>5 000 000x1/2000000 + 1000 000x</w:t>
      </w:r>
      <w:r w:rsidR="00C04BC1">
        <w:rPr>
          <w:color w:val="00B050"/>
          <w:lang w:val="es-ES"/>
        </w:rPr>
        <w:t>1</w:t>
      </w:r>
      <w:r w:rsidR="00CC66BF" w:rsidRPr="00E40931">
        <w:rPr>
          <w:color w:val="00B050"/>
          <w:lang w:val="es-ES"/>
        </w:rPr>
        <w:t xml:space="preserve">5/2 000 000 + … </w:t>
      </w:r>
      <w:r w:rsidR="00CC66BF" w:rsidRPr="00E40931">
        <w:rPr>
          <w:color w:val="00B050"/>
        </w:rPr>
        <w:t>= 120 000 000/2000000=60</w:t>
      </w:r>
    </w:p>
    <w:p w:rsidR="008F4DA7" w:rsidRDefault="008F4DA7" w:rsidP="00E432AE">
      <w:pPr>
        <w:pStyle w:val="Default"/>
        <w:rPr>
          <w:rFonts w:ascii="Comic Sans MS" w:hAnsi="Comic Sans MS"/>
          <w:color w:val="auto"/>
        </w:rPr>
      </w:pPr>
    </w:p>
    <w:p w:rsidR="004F24D9" w:rsidRPr="00E432AE" w:rsidRDefault="004F24D9" w:rsidP="00E432AE">
      <w:pPr>
        <w:pStyle w:val="Default"/>
        <w:rPr>
          <w:rFonts w:ascii="Comic Sans MS" w:hAnsi="Comic Sans MS"/>
          <w:color w:val="auto"/>
        </w:rPr>
      </w:pPr>
    </w:p>
    <w:p w:rsidR="00E432AE" w:rsidRPr="00E432AE" w:rsidRDefault="00E432AE" w:rsidP="00E432AE">
      <w:pPr>
        <w:pStyle w:val="Default"/>
        <w:rPr>
          <w:rFonts w:ascii="Comic Sans MS" w:hAnsi="Comic Sans MS"/>
          <w:color w:val="00AF50"/>
        </w:rPr>
      </w:pPr>
      <w:r w:rsidRPr="00E432AE">
        <w:rPr>
          <w:rFonts w:ascii="Comic Sans MS" w:hAnsi="Comic Sans MS"/>
          <w:color w:val="auto"/>
        </w:rPr>
        <w:t xml:space="preserve">Interprétation : </w:t>
      </w:r>
      <w:r w:rsidRPr="00E432AE">
        <w:rPr>
          <w:rFonts w:ascii="Comic Sans MS" w:hAnsi="Comic Sans MS"/>
          <w:color w:val="00AF50"/>
        </w:rPr>
        <w:t xml:space="preserve">en moyenne, par billet, sur un grand nombre de billets, l’espérance de gain est de : </w:t>
      </w:r>
      <w:r w:rsidR="00CC66BF">
        <w:rPr>
          <w:rFonts w:ascii="Comic Sans MS" w:hAnsi="Comic Sans MS"/>
          <w:color w:val="00AF50"/>
        </w:rPr>
        <w:t>60F</w:t>
      </w:r>
    </w:p>
    <w:p w:rsidR="00AC4DDF" w:rsidRDefault="00E432AE" w:rsidP="008F4DA7">
      <w:pPr>
        <w:pStyle w:val="Default"/>
        <w:rPr>
          <w:rFonts w:ascii="Comic Sans MS" w:hAnsi="Comic Sans MS"/>
          <w:color w:val="00AF50"/>
        </w:rPr>
      </w:pPr>
      <w:r w:rsidRPr="00E432AE">
        <w:rPr>
          <w:rFonts w:ascii="Comic Sans MS" w:hAnsi="Comic Sans MS"/>
          <w:color w:val="00AF50"/>
        </w:rPr>
        <w:t>Comme cette espérance de gain est inférieure à 100 F, le jeu est défavorable au joueur.</w:t>
      </w:r>
    </w:p>
    <w:p w:rsidR="00E432AE" w:rsidRPr="00E432AE" w:rsidRDefault="00E432AE" w:rsidP="00E432AE">
      <w:pPr>
        <w:pStyle w:val="Default"/>
        <w:numPr>
          <w:ilvl w:val="0"/>
          <w:numId w:val="6"/>
        </w:numPr>
        <w:rPr>
          <w:rFonts w:ascii="Comic Sans MS" w:hAnsi="Comic Sans MS"/>
        </w:rPr>
      </w:pPr>
      <w:r w:rsidRPr="00E432AE">
        <w:rPr>
          <w:rFonts w:ascii="Comic Sans MS" w:hAnsi="Comic Sans MS"/>
        </w:rPr>
        <w:lastRenderedPageBreak/>
        <w:t xml:space="preserve">c) Le jeu respecte-t-il le cahier des charges fixé par l’Etat ? </w:t>
      </w:r>
    </w:p>
    <w:p w:rsidR="00E432AE" w:rsidRPr="00E432AE" w:rsidRDefault="00E432AE" w:rsidP="00E432AE">
      <w:pPr>
        <w:pStyle w:val="Default"/>
        <w:rPr>
          <w:rFonts w:ascii="Comic Sans MS" w:hAnsi="Comic Sans MS"/>
        </w:rPr>
      </w:pPr>
    </w:p>
    <w:p w:rsidR="00E432AE" w:rsidRPr="00E432AE" w:rsidRDefault="00E432AE" w:rsidP="00E432AE">
      <w:pPr>
        <w:pStyle w:val="Default"/>
        <w:rPr>
          <w:rFonts w:ascii="Comic Sans MS" w:hAnsi="Comic Sans MS"/>
          <w:color w:val="00AF50"/>
        </w:rPr>
      </w:pPr>
      <w:r w:rsidRPr="00E432AE">
        <w:rPr>
          <w:rFonts w:ascii="Comic Sans MS" w:hAnsi="Comic Sans MS"/>
          <w:color w:val="00AF50"/>
        </w:rPr>
        <w:t xml:space="preserve">E(X) </w:t>
      </w:r>
      <w:r w:rsidR="00CC66BF">
        <w:rPr>
          <w:color w:val="00B050"/>
        </w:rPr>
        <w:t xml:space="preserve">= 60 pour un achat de billet à 100 </w:t>
      </w:r>
      <w:proofErr w:type="gramStart"/>
      <w:r w:rsidR="00CC66BF">
        <w:rPr>
          <w:color w:val="00B050"/>
        </w:rPr>
        <w:t>F ,</w:t>
      </w:r>
      <w:proofErr w:type="gramEnd"/>
      <w:r w:rsidR="00CC66BF">
        <w:rPr>
          <w:color w:val="00B050"/>
        </w:rPr>
        <w:t xml:space="preserve"> donc 60 % des mises redistribuées</w:t>
      </w:r>
    </w:p>
    <w:p w:rsidR="00E432AE" w:rsidRPr="00E432AE" w:rsidRDefault="00E432AE" w:rsidP="00E432AE">
      <w:pPr>
        <w:pStyle w:val="Default"/>
        <w:numPr>
          <w:ilvl w:val="0"/>
          <w:numId w:val="7"/>
        </w:numPr>
        <w:rPr>
          <w:rFonts w:ascii="Comic Sans MS" w:hAnsi="Comic Sans MS"/>
        </w:rPr>
      </w:pPr>
      <w:r w:rsidRPr="00E432AE">
        <w:rPr>
          <w:rFonts w:ascii="Comic Sans MS" w:hAnsi="Comic Sans MS"/>
        </w:rPr>
        <w:t xml:space="preserve">d) Pourquoi y a-t-il de grosses campagnes de publicité ? </w:t>
      </w:r>
      <w:r w:rsidR="005225FB">
        <w:rPr>
          <w:rFonts w:ascii="Comic Sans MS" w:hAnsi="Comic Sans MS"/>
        </w:rPr>
        <w:t>citer les documents.</w:t>
      </w:r>
    </w:p>
    <w:p w:rsidR="00E432AE" w:rsidRPr="00E432AE" w:rsidRDefault="00E432AE" w:rsidP="00E432AE">
      <w:pPr>
        <w:pStyle w:val="Default"/>
        <w:rPr>
          <w:rFonts w:ascii="Comic Sans MS" w:hAnsi="Comic Sans MS"/>
        </w:rPr>
      </w:pPr>
    </w:p>
    <w:p w:rsidR="00E432AE" w:rsidRPr="00E432AE" w:rsidRDefault="00E432AE" w:rsidP="00E432AE">
      <w:pPr>
        <w:pStyle w:val="Default"/>
        <w:rPr>
          <w:rFonts w:ascii="Comic Sans MS" w:hAnsi="Comic Sans MS"/>
          <w:color w:val="00AF50"/>
        </w:rPr>
      </w:pPr>
      <w:r w:rsidRPr="00E432AE">
        <w:rPr>
          <w:rFonts w:ascii="Comic Sans MS" w:hAnsi="Comic Sans MS"/>
          <w:color w:val="00AF50"/>
        </w:rPr>
        <w:t>Le bénéfice moyen par tirage étant espéré à E(X</w:t>
      </w:r>
      <w:proofErr w:type="gramStart"/>
      <w:r w:rsidRPr="00E432AE">
        <w:rPr>
          <w:rFonts w:ascii="Comic Sans MS" w:hAnsi="Comic Sans MS"/>
          <w:color w:val="00AF50"/>
        </w:rPr>
        <w:t>)</w:t>
      </w:r>
      <w:proofErr w:type="spellStart"/>
      <w:r w:rsidRPr="00275E86">
        <w:rPr>
          <w:rFonts w:ascii="Comic Sans MS" w:hAnsi="Comic Sans MS"/>
          <w:color w:val="00AF50"/>
          <w:sz w:val="18"/>
          <w:szCs w:val="18"/>
        </w:rPr>
        <w:t>x</w:t>
      </w:r>
      <w:r w:rsidRPr="00E432AE">
        <w:rPr>
          <w:rFonts w:ascii="Comic Sans MS" w:hAnsi="Comic Sans MS"/>
          <w:color w:val="00AF50"/>
        </w:rPr>
        <w:t>nombre</w:t>
      </w:r>
      <w:proofErr w:type="spellEnd"/>
      <w:proofErr w:type="gramEnd"/>
      <w:r w:rsidRPr="00E432AE">
        <w:rPr>
          <w:rFonts w:ascii="Comic Sans MS" w:hAnsi="Comic Sans MS"/>
          <w:color w:val="00AF50"/>
        </w:rPr>
        <w:t xml:space="preserve"> de billets vendus, plus il y a de billets vendus et plus la loterie fera du bénéfice. </w:t>
      </w:r>
    </w:p>
    <w:p w:rsidR="00E432AE" w:rsidRPr="00E432AE" w:rsidRDefault="00E432AE" w:rsidP="00E432AE">
      <w:pPr>
        <w:pStyle w:val="Default"/>
        <w:rPr>
          <w:rFonts w:ascii="Comic Sans MS" w:hAnsi="Comic Sans MS"/>
          <w:color w:val="00AF50"/>
        </w:rPr>
      </w:pPr>
      <w:proofErr w:type="gramStart"/>
      <w:r w:rsidRPr="00E432AE">
        <w:rPr>
          <w:rFonts w:ascii="Comic Sans MS" w:hAnsi="Comic Sans MS"/>
          <w:color w:val="00AF50"/>
        </w:rPr>
        <w:t>( attention</w:t>
      </w:r>
      <w:proofErr w:type="gramEnd"/>
      <w:r w:rsidRPr="00E432AE">
        <w:rPr>
          <w:rFonts w:ascii="Comic Sans MS" w:hAnsi="Comic Sans MS"/>
          <w:color w:val="00AF50"/>
        </w:rPr>
        <w:t xml:space="preserve"> : à chaque tirage tous les lots ne sont pas gagnés si le nombre de billets vendu</w:t>
      </w:r>
      <w:r w:rsidR="00AC4DDF">
        <w:rPr>
          <w:rFonts w:ascii="Comic Sans MS" w:hAnsi="Comic Sans MS"/>
          <w:color w:val="00AF50"/>
        </w:rPr>
        <w:t>s</w:t>
      </w:r>
      <w:r w:rsidR="00CC66BF">
        <w:rPr>
          <w:rFonts w:ascii="Comic Sans MS" w:hAnsi="Comic Sans MS"/>
          <w:color w:val="00AF50"/>
        </w:rPr>
        <w:t xml:space="preserve"> est inférieur à 2 000 000</w:t>
      </w:r>
      <w:r w:rsidRPr="00E432AE">
        <w:rPr>
          <w:rFonts w:ascii="Comic Sans MS" w:hAnsi="Comic Sans MS"/>
          <w:color w:val="00AF50"/>
        </w:rPr>
        <w:t xml:space="preserve">) </w:t>
      </w:r>
    </w:p>
    <w:p w:rsidR="00E432AE" w:rsidRPr="00E432AE" w:rsidRDefault="00E432AE" w:rsidP="00E432AE">
      <w:pPr>
        <w:pStyle w:val="Default"/>
        <w:numPr>
          <w:ilvl w:val="0"/>
          <w:numId w:val="8"/>
        </w:numPr>
        <w:rPr>
          <w:rFonts w:ascii="Comic Sans MS" w:hAnsi="Comic Sans MS"/>
          <w:color w:val="00AF50"/>
        </w:rPr>
      </w:pPr>
      <w:r w:rsidRPr="00E432AE">
        <w:rPr>
          <w:rFonts w:ascii="Comic Sans MS" w:hAnsi="Comic Sans MS"/>
        </w:rPr>
        <w:t xml:space="preserve">e) Le bénéfice de la Loterie Nationale va-t-il à l’association des Gueules Cassées ? Comment l’association perçoit-elle des gains ? </w:t>
      </w:r>
      <w:r w:rsidRPr="00E432AE">
        <w:rPr>
          <w:rFonts w:ascii="Comic Sans MS" w:hAnsi="Comic Sans MS"/>
          <w:color w:val="00AF50"/>
        </w:rPr>
        <w:t xml:space="preserve">résumé des documents. </w:t>
      </w:r>
    </w:p>
    <w:p w:rsidR="00E432AE" w:rsidRPr="00E432AE" w:rsidRDefault="00E432AE" w:rsidP="00E432AE">
      <w:pPr>
        <w:pStyle w:val="Default"/>
        <w:rPr>
          <w:rFonts w:ascii="Comic Sans MS" w:hAnsi="Comic Sans MS"/>
          <w:color w:val="00AF50"/>
        </w:rPr>
        <w:sectPr w:rsidR="00E432AE" w:rsidRPr="00E432AE" w:rsidSect="00E432AE">
          <w:type w:val="continuous"/>
          <w:pgSz w:w="12240" w:h="15840"/>
          <w:pgMar w:top="720" w:right="720" w:bottom="720" w:left="720" w:header="720" w:footer="720" w:gutter="0"/>
          <w:cols w:space="720"/>
          <w:noEndnote/>
          <w:docGrid w:linePitch="299"/>
        </w:sectPr>
      </w:pPr>
    </w:p>
    <w:p w:rsidR="00E432AE" w:rsidRDefault="00E432AE" w:rsidP="00E432AE">
      <w:pPr>
        <w:pStyle w:val="Default"/>
        <w:rPr>
          <w:rFonts w:ascii="Comic Sans MS" w:hAnsi="Comic Sans MS"/>
          <w:color w:val="00AF50"/>
        </w:rPr>
      </w:pPr>
    </w:p>
    <w:p w:rsidR="00E30B33" w:rsidRDefault="00E30B33" w:rsidP="00E432AE">
      <w:pPr>
        <w:pStyle w:val="Default"/>
        <w:rPr>
          <w:rFonts w:ascii="Comic Sans MS" w:hAnsi="Comic Sans MS"/>
          <w:color w:val="00AF50"/>
        </w:rPr>
      </w:pPr>
    </w:p>
    <w:p w:rsidR="00E30B33" w:rsidRDefault="00E30B33" w:rsidP="00E432AE">
      <w:pPr>
        <w:pStyle w:val="Default"/>
        <w:rPr>
          <w:rFonts w:ascii="Comic Sans MS" w:hAnsi="Comic Sans MS"/>
          <w:color w:val="00AF50"/>
        </w:rPr>
      </w:pPr>
    </w:p>
    <w:p w:rsidR="00E30B33" w:rsidRDefault="00E30B33" w:rsidP="00E432AE">
      <w:pPr>
        <w:pStyle w:val="Default"/>
        <w:rPr>
          <w:rFonts w:ascii="Comic Sans MS" w:hAnsi="Comic Sans MS"/>
          <w:color w:val="00AF50"/>
        </w:rPr>
      </w:pPr>
    </w:p>
    <w:p w:rsidR="000A4CD4" w:rsidRDefault="000A4CD4" w:rsidP="00E432AE">
      <w:pPr>
        <w:pStyle w:val="Default"/>
        <w:rPr>
          <w:rFonts w:ascii="Comic Sans MS" w:hAnsi="Comic Sans MS"/>
          <w:color w:val="00AF50"/>
        </w:rPr>
      </w:pPr>
    </w:p>
    <w:p w:rsidR="000A4CD4" w:rsidRDefault="000A4CD4" w:rsidP="00E432AE">
      <w:pPr>
        <w:pStyle w:val="Default"/>
        <w:rPr>
          <w:rFonts w:ascii="Comic Sans MS" w:hAnsi="Comic Sans MS"/>
          <w:color w:val="00AF50"/>
        </w:rPr>
      </w:pPr>
    </w:p>
    <w:p w:rsidR="00E30B33" w:rsidRDefault="00E30B33" w:rsidP="00E432AE">
      <w:pPr>
        <w:pStyle w:val="Default"/>
        <w:rPr>
          <w:rFonts w:ascii="Comic Sans MS" w:hAnsi="Comic Sans MS"/>
          <w:color w:val="00AF50"/>
        </w:rPr>
      </w:pPr>
    </w:p>
    <w:p w:rsidR="00907EFB" w:rsidRPr="00E432AE" w:rsidRDefault="00907EFB" w:rsidP="00E432AE">
      <w:pPr>
        <w:pStyle w:val="Default"/>
        <w:rPr>
          <w:rFonts w:ascii="Comic Sans MS" w:hAnsi="Comic Sans MS"/>
          <w:color w:val="00AF50"/>
        </w:rPr>
      </w:pPr>
    </w:p>
    <w:p w:rsidR="00E432AE" w:rsidRPr="00E30B33" w:rsidRDefault="00E432AE" w:rsidP="00E432AE">
      <w:pPr>
        <w:pStyle w:val="Default"/>
        <w:rPr>
          <w:rFonts w:ascii="Comic Sans MS" w:hAnsi="Comic Sans MS"/>
          <w:color w:val="auto"/>
          <w:sz w:val="22"/>
          <w:szCs w:val="22"/>
          <w:u w:val="single"/>
        </w:rPr>
      </w:pPr>
      <w:r w:rsidRPr="00E30B33">
        <w:rPr>
          <w:rFonts w:ascii="Comic Sans MS" w:hAnsi="Comic Sans MS"/>
          <w:b/>
          <w:bCs/>
          <w:color w:val="auto"/>
          <w:sz w:val="22"/>
          <w:szCs w:val="22"/>
          <w:u w:val="single"/>
        </w:rPr>
        <w:t xml:space="preserve">Partie B : le LOTO et la FDJ </w:t>
      </w:r>
      <w:proofErr w:type="gramStart"/>
      <w:r w:rsidRPr="00E30B33">
        <w:rPr>
          <w:rFonts w:ascii="Comic Sans MS" w:hAnsi="Comic Sans MS"/>
          <w:b/>
          <w:bCs/>
          <w:color w:val="auto"/>
          <w:sz w:val="22"/>
          <w:szCs w:val="22"/>
          <w:u w:val="single"/>
        </w:rPr>
        <w:t>( Française</w:t>
      </w:r>
      <w:proofErr w:type="gramEnd"/>
      <w:r w:rsidRPr="00E30B33">
        <w:rPr>
          <w:rFonts w:ascii="Comic Sans MS" w:hAnsi="Comic Sans MS"/>
          <w:b/>
          <w:bCs/>
          <w:color w:val="auto"/>
          <w:sz w:val="22"/>
          <w:szCs w:val="22"/>
          <w:u w:val="single"/>
        </w:rPr>
        <w:t xml:space="preserve"> des Jeux ) </w:t>
      </w:r>
    </w:p>
    <w:p w:rsidR="00E432AE" w:rsidRPr="00907EFB" w:rsidRDefault="00E432AE" w:rsidP="00E432AE">
      <w:pPr>
        <w:pStyle w:val="Default"/>
        <w:numPr>
          <w:ilvl w:val="1"/>
          <w:numId w:val="9"/>
        </w:numPr>
        <w:rPr>
          <w:rFonts w:ascii="Comic Sans MS" w:hAnsi="Comic Sans MS"/>
          <w:color w:val="auto"/>
          <w:sz w:val="22"/>
          <w:szCs w:val="22"/>
        </w:rPr>
      </w:pPr>
      <w:r w:rsidRPr="00907EFB">
        <w:rPr>
          <w:rFonts w:ascii="Comic Sans MS" w:hAnsi="Comic Sans MS"/>
          <w:color w:val="auto"/>
          <w:sz w:val="22"/>
          <w:szCs w:val="22"/>
        </w:rPr>
        <w:t xml:space="preserve">1) a) Décrire </w:t>
      </w:r>
      <w:r w:rsidRPr="000A4CD4">
        <w:rPr>
          <w:rFonts w:ascii="Comic Sans MS" w:hAnsi="Comic Sans MS"/>
          <w:b/>
          <w:color w:val="auto"/>
          <w:sz w:val="22"/>
          <w:szCs w:val="22"/>
        </w:rPr>
        <w:t>l’expérience aléatoire</w:t>
      </w:r>
      <w:r w:rsidRPr="00907EFB">
        <w:rPr>
          <w:rFonts w:ascii="Comic Sans MS" w:hAnsi="Comic Sans MS"/>
          <w:color w:val="auto"/>
          <w:sz w:val="22"/>
          <w:szCs w:val="22"/>
        </w:rPr>
        <w:t xml:space="preserve"> correspondant au</w:t>
      </w:r>
      <w:r w:rsidR="00907EFB">
        <w:rPr>
          <w:rFonts w:ascii="Comic Sans MS" w:hAnsi="Comic Sans MS"/>
          <w:color w:val="auto"/>
          <w:sz w:val="22"/>
          <w:szCs w:val="22"/>
        </w:rPr>
        <w:t xml:space="preserve"> </w:t>
      </w:r>
      <w:r w:rsidRPr="00907EFB">
        <w:rPr>
          <w:rFonts w:ascii="Comic Sans MS" w:hAnsi="Comic Sans MS"/>
          <w:color w:val="auto"/>
          <w:sz w:val="22"/>
          <w:szCs w:val="22"/>
        </w:rPr>
        <w:t xml:space="preserve">jeu du LOTO </w:t>
      </w:r>
      <w:proofErr w:type="gramStart"/>
      <w:r w:rsidRPr="00907EFB">
        <w:rPr>
          <w:rFonts w:ascii="Comic Sans MS" w:hAnsi="Comic Sans MS"/>
          <w:color w:val="auto"/>
          <w:sz w:val="22"/>
          <w:szCs w:val="22"/>
        </w:rPr>
        <w:t>( en</w:t>
      </w:r>
      <w:proofErr w:type="gramEnd"/>
      <w:r w:rsidRPr="00907EFB">
        <w:rPr>
          <w:rFonts w:ascii="Comic Sans MS" w:hAnsi="Comic Sans MS"/>
          <w:color w:val="auto"/>
          <w:sz w:val="22"/>
          <w:szCs w:val="22"/>
        </w:rPr>
        <w:t xml:space="preserve"> service depuis 1975) : loto simple. </w:t>
      </w:r>
      <w:proofErr w:type="gramStart"/>
      <w:r w:rsidR="00907EFB">
        <w:rPr>
          <w:rFonts w:ascii="Comic Sans MS" w:hAnsi="Comic Sans MS"/>
          <w:color w:val="auto"/>
          <w:sz w:val="22"/>
          <w:szCs w:val="22"/>
        </w:rPr>
        <w:t>( On</w:t>
      </w:r>
      <w:proofErr w:type="gramEnd"/>
      <w:r w:rsidR="00907EFB">
        <w:rPr>
          <w:rFonts w:ascii="Comic Sans MS" w:hAnsi="Comic Sans MS"/>
          <w:color w:val="auto"/>
          <w:sz w:val="22"/>
          <w:szCs w:val="22"/>
        </w:rPr>
        <w:t xml:space="preserve"> s’</w:t>
      </w:r>
      <w:r w:rsidR="000A4CD4">
        <w:rPr>
          <w:rFonts w:ascii="Comic Sans MS" w:hAnsi="Comic Sans MS"/>
          <w:color w:val="auto"/>
          <w:sz w:val="22"/>
          <w:szCs w:val="22"/>
        </w:rPr>
        <w:t xml:space="preserve">aidera du documents 8 si besoin   </w:t>
      </w:r>
      <w:r w:rsidR="00907EFB">
        <w:rPr>
          <w:rFonts w:ascii="Comic Sans MS" w:hAnsi="Comic Sans MS"/>
          <w:color w:val="auto"/>
          <w:sz w:val="22"/>
          <w:szCs w:val="22"/>
        </w:rPr>
        <w:t>)</w:t>
      </w:r>
    </w:p>
    <w:p w:rsidR="00E432AE" w:rsidRPr="00E432AE" w:rsidRDefault="00E432AE" w:rsidP="00E432AE">
      <w:pPr>
        <w:pStyle w:val="Default"/>
        <w:rPr>
          <w:rFonts w:ascii="Comic Sans MS" w:hAnsi="Comic Sans MS"/>
          <w:color w:val="00AF50"/>
          <w:sz w:val="22"/>
          <w:szCs w:val="22"/>
        </w:rPr>
      </w:pPr>
    </w:p>
    <w:p w:rsidR="00E432AE" w:rsidRPr="00907EFB" w:rsidRDefault="00E432AE" w:rsidP="00E432AE">
      <w:pPr>
        <w:pStyle w:val="Default"/>
        <w:rPr>
          <w:rFonts w:ascii="Comic Sans MS" w:hAnsi="Comic Sans MS"/>
          <w:color w:val="auto"/>
          <w:sz w:val="22"/>
          <w:szCs w:val="22"/>
        </w:rPr>
      </w:pPr>
      <w:r w:rsidRPr="00907EFB">
        <w:rPr>
          <w:rFonts w:ascii="Comic Sans MS" w:hAnsi="Comic Sans MS"/>
          <w:color w:val="auto"/>
          <w:sz w:val="22"/>
          <w:szCs w:val="22"/>
        </w:rPr>
        <w:t>Univers</w:t>
      </w:r>
      <w:r w:rsidR="00907EFB" w:rsidRPr="00907EFB">
        <w:rPr>
          <w:rFonts w:ascii="Comic Sans MS" w:hAnsi="Comic Sans MS"/>
          <w:color w:val="auto"/>
          <w:sz w:val="22"/>
          <w:szCs w:val="22"/>
        </w:rPr>
        <w:t xml:space="preserve"> </w:t>
      </w:r>
      <w:r w:rsidR="00907EFB" w:rsidRPr="00907EFB">
        <w:rPr>
          <w:rFonts w:ascii="Comic Sans MS" w:hAnsi="Comic Sans MS"/>
          <w:color w:val="auto"/>
          <w:sz w:val="22"/>
          <w:szCs w:val="22"/>
        </w:rPr>
        <w:sym w:font="Symbol" w:char="F057"/>
      </w:r>
      <w:r w:rsidRPr="00907EFB">
        <w:rPr>
          <w:rFonts w:ascii="Comic Sans MS" w:hAnsi="Comic Sans MS"/>
          <w:color w:val="auto"/>
          <w:sz w:val="22"/>
          <w:szCs w:val="22"/>
        </w:rPr>
        <w:t xml:space="preserve"> : </w:t>
      </w:r>
    </w:p>
    <w:p w:rsidR="00E432AE" w:rsidRDefault="00E432AE" w:rsidP="00E432AE">
      <w:pPr>
        <w:pStyle w:val="Default"/>
        <w:rPr>
          <w:rFonts w:ascii="Comic Sans MS" w:hAnsi="Comic Sans MS"/>
          <w:color w:val="auto"/>
          <w:sz w:val="22"/>
          <w:szCs w:val="22"/>
        </w:rPr>
      </w:pPr>
      <w:proofErr w:type="spellStart"/>
      <w:r w:rsidRPr="00907EFB">
        <w:rPr>
          <w:rFonts w:ascii="Comic Sans MS" w:hAnsi="Comic Sans MS"/>
          <w:color w:val="auto"/>
          <w:sz w:val="22"/>
          <w:szCs w:val="22"/>
        </w:rPr>
        <w:t>Card</w:t>
      </w:r>
      <w:proofErr w:type="spellEnd"/>
      <w:r w:rsidRPr="00907EFB">
        <w:rPr>
          <w:rFonts w:ascii="Comic Sans MS" w:hAnsi="Comic Sans MS"/>
          <w:color w:val="auto"/>
          <w:sz w:val="22"/>
          <w:szCs w:val="22"/>
        </w:rPr>
        <w:t xml:space="preserve"> </w:t>
      </w:r>
      <w:r w:rsidR="00907EFB" w:rsidRPr="00907EFB">
        <w:rPr>
          <w:rFonts w:ascii="Comic Sans MS" w:hAnsi="Comic Sans MS"/>
          <w:color w:val="auto"/>
          <w:sz w:val="22"/>
          <w:szCs w:val="22"/>
        </w:rPr>
        <w:sym w:font="Symbol" w:char="F057"/>
      </w:r>
      <w:r w:rsidRPr="00907EFB">
        <w:rPr>
          <w:rFonts w:ascii="Comic Sans MS" w:hAnsi="Comic Sans MS"/>
          <w:color w:val="auto"/>
          <w:sz w:val="22"/>
          <w:szCs w:val="22"/>
        </w:rPr>
        <w:t xml:space="preserve"> : le nombre total de grilles possibles est donné </w:t>
      </w:r>
      <w:proofErr w:type="gramStart"/>
      <w:r w:rsidRPr="00907EFB">
        <w:rPr>
          <w:rFonts w:ascii="Comic Sans MS" w:hAnsi="Comic Sans MS"/>
          <w:color w:val="auto"/>
          <w:sz w:val="22"/>
          <w:szCs w:val="22"/>
        </w:rPr>
        <w:t xml:space="preserve">par </w:t>
      </w:r>
      <m:oMath>
        <w:proofErr w:type="gramEnd"/>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49</m:t>
                  </m:r>
                </m:e>
              </m:mr>
              <m:mr>
                <m:e>
                  <m:r>
                    <w:rPr>
                      <w:rFonts w:ascii="Cambria Math" w:hAnsi="Cambria Math"/>
                    </w:rPr>
                    <m:t>5</m:t>
                  </m:r>
                </m:e>
              </m:mr>
            </m:m>
          </m:e>
        </m:d>
        <m:r>
          <w:rPr>
            <w:rFonts w:ascii="Cambria Math" w:hAnsi="Cambria Math"/>
          </w:rPr>
          <m:t>×10</m:t>
        </m:r>
      </m:oMath>
      <w:r w:rsidRPr="00907EFB">
        <w:rPr>
          <w:rFonts w:ascii="Comic Sans MS" w:hAnsi="Comic Sans MS"/>
          <w:color w:val="auto"/>
          <w:sz w:val="22"/>
          <w:szCs w:val="22"/>
        </w:rPr>
        <w:t xml:space="preserve">, calculer ce nombre avec la calculatrice; rappeler l’interprétation de </w:t>
      </w:r>
      <m:oMath>
        <m:d>
          <m:dPr>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n</m:t>
                  </m:r>
                </m:e>
              </m:mr>
              <m:mr>
                <m:e>
                  <m:r>
                    <w:rPr>
                      <w:rFonts w:ascii="Cambria Math" w:hAnsi="Cambria Math"/>
                    </w:rPr>
                    <m:t>p</m:t>
                  </m:r>
                </m:e>
              </m:mr>
            </m:m>
          </m:e>
        </m:d>
      </m:oMath>
      <w:r w:rsidR="008F4DA7">
        <w:rPr>
          <w:rFonts w:eastAsiaTheme="minorEastAsia"/>
        </w:rPr>
        <w:t xml:space="preserve"> </w:t>
      </w:r>
      <w:r w:rsidRPr="00907EFB">
        <w:rPr>
          <w:rFonts w:ascii="Comic Sans MS" w:hAnsi="Comic Sans MS"/>
          <w:color w:val="auto"/>
          <w:sz w:val="22"/>
          <w:szCs w:val="22"/>
        </w:rPr>
        <w:t>puis donner l’explication du calcul (c’est du dénombrement</w:t>
      </w:r>
      <w:r w:rsidR="008F4DA7">
        <w:rPr>
          <w:rFonts w:ascii="Comic Sans MS" w:hAnsi="Comic Sans MS"/>
          <w:color w:val="auto"/>
          <w:sz w:val="22"/>
          <w:szCs w:val="22"/>
        </w:rPr>
        <w:t xml:space="preserve">!) </w:t>
      </w:r>
    </w:p>
    <w:p w:rsidR="008F4DA7" w:rsidRDefault="008F4DA7" w:rsidP="00E432AE">
      <w:pPr>
        <w:pStyle w:val="Default"/>
        <w:rPr>
          <w:rFonts w:ascii="Comic Sans MS" w:hAnsi="Comic Sans MS"/>
          <w:color w:val="auto"/>
          <w:sz w:val="22"/>
          <w:szCs w:val="22"/>
        </w:rPr>
      </w:pPr>
    </w:p>
    <w:p w:rsidR="008F4DA7" w:rsidRDefault="008F4DA7" w:rsidP="00E432AE">
      <w:pPr>
        <w:pStyle w:val="Default"/>
        <w:rPr>
          <w:rFonts w:ascii="Comic Sans MS" w:hAnsi="Comic Sans MS"/>
          <w:color w:val="auto"/>
          <w:sz w:val="22"/>
          <w:szCs w:val="22"/>
        </w:rPr>
      </w:pPr>
    </w:p>
    <w:p w:rsidR="008F4DA7" w:rsidRDefault="008F4DA7" w:rsidP="00E432AE">
      <w:pPr>
        <w:pStyle w:val="Default"/>
        <w:rPr>
          <w:rFonts w:ascii="Comic Sans MS" w:hAnsi="Comic Sans MS"/>
          <w:color w:val="auto"/>
          <w:sz w:val="22"/>
          <w:szCs w:val="22"/>
        </w:rPr>
      </w:pPr>
    </w:p>
    <w:p w:rsidR="008F4DA7" w:rsidRDefault="008F4DA7" w:rsidP="00E432AE">
      <w:pPr>
        <w:pStyle w:val="Default"/>
        <w:rPr>
          <w:rFonts w:ascii="Comic Sans MS" w:hAnsi="Comic Sans MS"/>
          <w:color w:val="auto"/>
          <w:sz w:val="22"/>
          <w:szCs w:val="22"/>
        </w:rPr>
      </w:pPr>
    </w:p>
    <w:p w:rsidR="008F4DA7" w:rsidRDefault="008F4DA7" w:rsidP="00E432AE">
      <w:pPr>
        <w:pStyle w:val="Default"/>
        <w:rPr>
          <w:rFonts w:ascii="Comic Sans MS" w:hAnsi="Comic Sans MS"/>
          <w:color w:val="auto"/>
          <w:sz w:val="22"/>
          <w:szCs w:val="22"/>
        </w:rPr>
      </w:pPr>
    </w:p>
    <w:p w:rsidR="008F4DA7" w:rsidRDefault="008F4DA7" w:rsidP="00E432AE">
      <w:pPr>
        <w:pStyle w:val="Default"/>
        <w:rPr>
          <w:rFonts w:ascii="Comic Sans MS" w:hAnsi="Comic Sans MS"/>
          <w:color w:val="auto"/>
          <w:sz w:val="22"/>
          <w:szCs w:val="22"/>
        </w:rPr>
      </w:pPr>
    </w:p>
    <w:p w:rsidR="008F4DA7" w:rsidRDefault="008F4DA7" w:rsidP="00E432AE">
      <w:pPr>
        <w:pStyle w:val="Default"/>
        <w:rPr>
          <w:rFonts w:ascii="Comic Sans MS" w:hAnsi="Comic Sans MS"/>
          <w:color w:val="auto"/>
          <w:sz w:val="22"/>
          <w:szCs w:val="22"/>
        </w:rPr>
      </w:pPr>
    </w:p>
    <w:p w:rsidR="008F4DA7" w:rsidRDefault="008F4DA7" w:rsidP="00E432AE">
      <w:pPr>
        <w:pStyle w:val="Default"/>
        <w:rPr>
          <w:rFonts w:ascii="Comic Sans MS" w:hAnsi="Comic Sans MS"/>
          <w:color w:val="auto"/>
          <w:sz w:val="22"/>
          <w:szCs w:val="22"/>
        </w:rPr>
      </w:pPr>
    </w:p>
    <w:p w:rsidR="008F4DA7" w:rsidRDefault="008F4DA7" w:rsidP="00E432AE">
      <w:pPr>
        <w:pStyle w:val="Default"/>
        <w:rPr>
          <w:rFonts w:ascii="Comic Sans MS" w:hAnsi="Comic Sans MS"/>
          <w:color w:val="auto"/>
          <w:sz w:val="22"/>
          <w:szCs w:val="22"/>
        </w:rPr>
      </w:pPr>
    </w:p>
    <w:p w:rsidR="008F4DA7" w:rsidRDefault="008F4DA7" w:rsidP="00E432AE">
      <w:pPr>
        <w:pStyle w:val="Default"/>
        <w:rPr>
          <w:rFonts w:ascii="Comic Sans MS" w:hAnsi="Comic Sans MS"/>
          <w:color w:val="auto"/>
          <w:sz w:val="22"/>
          <w:szCs w:val="22"/>
        </w:rPr>
      </w:pPr>
    </w:p>
    <w:p w:rsidR="008F4DA7" w:rsidRPr="00907EFB" w:rsidRDefault="008F4DA7" w:rsidP="00E432AE">
      <w:pPr>
        <w:pStyle w:val="Default"/>
        <w:rPr>
          <w:rFonts w:ascii="Comic Sans MS" w:hAnsi="Comic Sans MS"/>
          <w:color w:val="auto"/>
          <w:sz w:val="22"/>
          <w:szCs w:val="22"/>
        </w:rPr>
      </w:pPr>
    </w:p>
    <w:p w:rsidR="00E432AE" w:rsidRPr="00907EFB" w:rsidRDefault="00E432AE" w:rsidP="00E432AE">
      <w:pPr>
        <w:pStyle w:val="Default"/>
        <w:rPr>
          <w:rFonts w:ascii="Comic Sans MS" w:hAnsi="Comic Sans MS"/>
          <w:color w:val="auto"/>
          <w:sz w:val="22"/>
          <w:szCs w:val="22"/>
        </w:rPr>
      </w:pPr>
      <w:r w:rsidRPr="00907EFB">
        <w:rPr>
          <w:rFonts w:ascii="Comic Sans MS" w:hAnsi="Comic Sans MS"/>
          <w:color w:val="auto"/>
          <w:sz w:val="22"/>
          <w:szCs w:val="22"/>
        </w:rPr>
        <w:t>Qu’est-ce qui assure l’utilisation de la loi d’</w:t>
      </w:r>
      <w:r w:rsidRPr="000A4CD4">
        <w:rPr>
          <w:rFonts w:ascii="Comic Sans MS" w:hAnsi="Comic Sans MS"/>
          <w:b/>
          <w:color w:val="auto"/>
          <w:sz w:val="22"/>
          <w:szCs w:val="22"/>
        </w:rPr>
        <w:t xml:space="preserve">équiprobabilité </w:t>
      </w:r>
      <w:r w:rsidRPr="00907EFB">
        <w:rPr>
          <w:rFonts w:ascii="Comic Sans MS" w:hAnsi="Comic Sans MS"/>
          <w:color w:val="auto"/>
          <w:sz w:val="22"/>
          <w:szCs w:val="22"/>
        </w:rPr>
        <w:t xml:space="preserve">? </w:t>
      </w:r>
    </w:p>
    <w:p w:rsidR="00E432AE" w:rsidRDefault="00E432AE" w:rsidP="00E432AE">
      <w:pPr>
        <w:pStyle w:val="Default"/>
        <w:rPr>
          <w:rFonts w:ascii="Comic Sans MS" w:hAnsi="Comic Sans MS"/>
          <w:color w:val="00AF50"/>
          <w:sz w:val="22"/>
          <w:szCs w:val="22"/>
        </w:rPr>
      </w:pPr>
      <w:r w:rsidRPr="00E432AE">
        <w:rPr>
          <w:rFonts w:ascii="Comic Sans MS" w:hAnsi="Comic Sans MS"/>
          <w:color w:val="00AF50"/>
          <w:sz w:val="22"/>
          <w:szCs w:val="22"/>
        </w:rPr>
        <w:t xml:space="preserve">Tirage avec des machines complexes et sous contrôle d’huissiers … </w:t>
      </w:r>
    </w:p>
    <w:p w:rsidR="008F4DA7" w:rsidRPr="00E432AE" w:rsidRDefault="008F4DA7" w:rsidP="00E432AE">
      <w:pPr>
        <w:pStyle w:val="Default"/>
        <w:rPr>
          <w:rFonts w:ascii="Comic Sans MS" w:hAnsi="Comic Sans MS"/>
          <w:color w:val="00AF50"/>
          <w:sz w:val="22"/>
          <w:szCs w:val="22"/>
        </w:rPr>
      </w:pPr>
    </w:p>
    <w:p w:rsidR="00E432AE" w:rsidRPr="00E432AE" w:rsidRDefault="00E432AE" w:rsidP="00E432AE">
      <w:pPr>
        <w:pStyle w:val="Default"/>
        <w:rPr>
          <w:rFonts w:ascii="Comic Sans MS" w:hAnsi="Comic Sans MS"/>
          <w:sz w:val="22"/>
          <w:szCs w:val="22"/>
        </w:rPr>
      </w:pPr>
      <w:r w:rsidRPr="00E432AE">
        <w:rPr>
          <w:rFonts w:ascii="Comic Sans MS" w:hAnsi="Comic Sans MS"/>
          <w:sz w:val="22"/>
          <w:szCs w:val="22"/>
        </w:rPr>
        <w:t xml:space="preserve">b) </w:t>
      </w:r>
      <w:r w:rsidRPr="000A4CD4">
        <w:rPr>
          <w:rFonts w:ascii="Comic Sans MS" w:hAnsi="Comic Sans MS"/>
          <w:b/>
          <w:sz w:val="22"/>
          <w:szCs w:val="22"/>
        </w:rPr>
        <w:t>Quelle est la probabilité de gagner au premier rang lorsqu’on joue une seule grille?</w:t>
      </w:r>
      <w:r w:rsidRPr="00E432AE">
        <w:rPr>
          <w:rFonts w:ascii="Comic Sans MS" w:hAnsi="Comic Sans MS"/>
          <w:sz w:val="22"/>
          <w:szCs w:val="22"/>
        </w:rPr>
        <w:t xml:space="preserve"> </w:t>
      </w:r>
    </w:p>
    <w:p w:rsidR="00E432AE" w:rsidRDefault="00013797" w:rsidP="00E432AE">
      <w:pPr>
        <w:pStyle w:val="Default"/>
        <w:rPr>
          <w:rFonts w:ascii="Comic Sans MS" w:hAnsi="Comic Sans MS"/>
          <w:color w:val="00AF50"/>
          <w:sz w:val="22"/>
          <w:szCs w:val="22"/>
        </w:rPr>
      </w:pPr>
      <w:r>
        <w:rPr>
          <w:rFonts w:ascii="Comic Sans MS" w:hAnsi="Comic Sans MS"/>
          <w:color w:val="00AF50"/>
          <w:sz w:val="22"/>
          <w:szCs w:val="22"/>
        </w:rPr>
        <w:t>1/19068840</w:t>
      </w:r>
      <w:r w:rsidR="00E432AE" w:rsidRPr="00E432AE">
        <w:rPr>
          <w:rFonts w:ascii="Comic Sans MS" w:hAnsi="Comic Sans MS"/>
          <w:color w:val="00AF50"/>
          <w:sz w:val="22"/>
          <w:szCs w:val="22"/>
        </w:rPr>
        <w:t xml:space="preserve"> </w:t>
      </w:r>
    </w:p>
    <w:p w:rsidR="00013797" w:rsidRPr="00E432AE" w:rsidRDefault="00013797" w:rsidP="00E432AE">
      <w:pPr>
        <w:pStyle w:val="Default"/>
        <w:rPr>
          <w:rFonts w:ascii="Comic Sans MS" w:hAnsi="Comic Sans MS"/>
          <w:color w:val="00AF50"/>
          <w:sz w:val="22"/>
          <w:szCs w:val="22"/>
        </w:rPr>
      </w:pPr>
    </w:p>
    <w:p w:rsidR="00E432AE" w:rsidRPr="00E432AE" w:rsidRDefault="00E432AE" w:rsidP="00E432AE">
      <w:pPr>
        <w:pStyle w:val="Default"/>
        <w:rPr>
          <w:rFonts w:ascii="Comic Sans MS" w:hAnsi="Comic Sans MS"/>
          <w:sz w:val="22"/>
          <w:szCs w:val="22"/>
        </w:rPr>
      </w:pPr>
      <w:r w:rsidRPr="00E432AE">
        <w:rPr>
          <w:rFonts w:ascii="Comic Sans MS" w:hAnsi="Comic Sans MS"/>
          <w:sz w:val="22"/>
          <w:szCs w:val="22"/>
        </w:rPr>
        <w:lastRenderedPageBreak/>
        <w:t xml:space="preserve">c) </w:t>
      </w:r>
      <w:r w:rsidR="0011658D">
        <w:rPr>
          <w:rFonts w:ascii="Comic Sans MS" w:hAnsi="Comic Sans MS" w:cs="Arial"/>
          <w:color w:val="auto"/>
          <w:sz w:val="22"/>
          <w:szCs w:val="22"/>
        </w:rPr>
        <w:t>P</w:t>
      </w:r>
      <w:r w:rsidR="0011658D" w:rsidRPr="0011658D">
        <w:rPr>
          <w:rFonts w:ascii="Comic Sans MS" w:hAnsi="Comic Sans MS" w:cs="Arial"/>
          <w:color w:val="auto"/>
          <w:sz w:val="22"/>
          <w:szCs w:val="22"/>
        </w:rPr>
        <w:t>ourquoi</w:t>
      </w:r>
      <w:r w:rsidR="0011658D" w:rsidRPr="0011658D">
        <w:rPr>
          <w:rFonts w:ascii="Comic Sans MS" w:hAnsi="Comic Sans MS" w:cs="Arial"/>
          <w:b/>
          <w:color w:val="auto"/>
          <w:sz w:val="22"/>
          <w:szCs w:val="22"/>
        </w:rPr>
        <w:t xml:space="preserve"> s</w:t>
      </w:r>
      <w:r w:rsidR="0011658D" w:rsidRPr="0011658D">
        <w:rPr>
          <w:rFonts w:ascii="Comic Sans MS" w:hAnsi="Comic Sans MS"/>
          <w:b/>
          <w:color w:val="auto"/>
          <w:sz w:val="22"/>
          <w:szCs w:val="22"/>
        </w:rPr>
        <w:t>ur</w:t>
      </w:r>
      <w:r w:rsidR="0011658D" w:rsidRPr="000A4CD4">
        <w:rPr>
          <w:rFonts w:ascii="Comic Sans MS" w:hAnsi="Comic Sans MS"/>
          <w:b/>
          <w:sz w:val="22"/>
          <w:szCs w:val="22"/>
        </w:rPr>
        <w:t xml:space="preserve"> un grand nombre de joueurs</w:t>
      </w:r>
      <w:r w:rsidR="0011658D">
        <w:rPr>
          <w:rFonts w:ascii="Comic Sans MS" w:hAnsi="Comic Sans MS"/>
          <w:sz w:val="22"/>
          <w:szCs w:val="22"/>
        </w:rPr>
        <w:t xml:space="preserve"> </w:t>
      </w:r>
      <w:r w:rsidR="0011658D" w:rsidRPr="00A31116">
        <w:rPr>
          <w:rFonts w:ascii="Comic Sans MS" w:hAnsi="Comic Sans MS"/>
          <w:b/>
          <w:sz w:val="22"/>
          <w:szCs w:val="22"/>
        </w:rPr>
        <w:t>n</w:t>
      </w:r>
      <w:r w:rsidR="0011658D">
        <w:rPr>
          <w:rFonts w:ascii="Comic Sans MS" w:hAnsi="Comic Sans MS"/>
          <w:sz w:val="22"/>
          <w:szCs w:val="22"/>
        </w:rPr>
        <w:t>,</w:t>
      </w:r>
      <w:r w:rsidR="0011658D" w:rsidRPr="00E432AE">
        <w:rPr>
          <w:rFonts w:ascii="Comic Sans MS" w:hAnsi="Comic Sans MS"/>
          <w:sz w:val="22"/>
          <w:szCs w:val="22"/>
        </w:rPr>
        <w:t xml:space="preserve"> lors d’un tirage</w:t>
      </w:r>
      <w:r w:rsidR="0011658D">
        <w:rPr>
          <w:rFonts w:ascii="Comic Sans MS" w:hAnsi="Comic Sans MS"/>
          <w:sz w:val="22"/>
          <w:szCs w:val="22"/>
        </w:rPr>
        <w:t xml:space="preserve"> du loto</w:t>
      </w:r>
      <w:r w:rsidR="0011658D" w:rsidRPr="0011658D">
        <w:rPr>
          <w:rFonts w:ascii="Comic Sans MS" w:hAnsi="Comic Sans MS" w:cs="Arial"/>
          <w:color w:val="auto"/>
          <w:sz w:val="22"/>
          <w:szCs w:val="22"/>
        </w:rPr>
        <w:t>, il y a des difficultés p</w:t>
      </w:r>
      <w:r w:rsidR="0011658D">
        <w:rPr>
          <w:rFonts w:ascii="Comic Sans MS" w:hAnsi="Comic Sans MS" w:cs="Arial"/>
          <w:color w:val="auto"/>
          <w:sz w:val="22"/>
          <w:szCs w:val="22"/>
        </w:rPr>
        <w:t xml:space="preserve">our utiliser </w:t>
      </w:r>
      <w:r w:rsidR="0011658D" w:rsidRPr="0011658D">
        <w:rPr>
          <w:rFonts w:ascii="Comic Sans MS" w:hAnsi="Comic Sans MS" w:cs="Arial"/>
          <w:b/>
          <w:color w:val="auto"/>
          <w:sz w:val="22"/>
          <w:szCs w:val="22"/>
        </w:rPr>
        <w:t>la loi binomiale</w:t>
      </w:r>
      <w:r w:rsidR="0011658D">
        <w:rPr>
          <w:rFonts w:ascii="Comic Sans MS" w:hAnsi="Comic Sans MS" w:cs="Arial"/>
          <w:color w:val="auto"/>
          <w:sz w:val="22"/>
          <w:szCs w:val="22"/>
        </w:rPr>
        <w:t xml:space="preserve"> ? Pourtant on peut considérer que</w:t>
      </w:r>
      <w:r w:rsidRPr="00E432AE">
        <w:rPr>
          <w:rFonts w:ascii="Comic Sans MS" w:hAnsi="Comic Sans MS"/>
          <w:sz w:val="22"/>
          <w:szCs w:val="22"/>
        </w:rPr>
        <w:t xml:space="preserve"> l’espérance d’obtenir une grille gagnante au premier rang est obtenue par la formule E(X) = </w:t>
      </w:r>
      <w:proofErr w:type="spellStart"/>
      <w:r w:rsidRPr="00E432AE">
        <w:rPr>
          <w:rFonts w:ascii="Comic Sans MS" w:hAnsi="Comic Sans MS"/>
          <w:sz w:val="22"/>
          <w:szCs w:val="22"/>
        </w:rPr>
        <w:t>n</w:t>
      </w:r>
      <w:r w:rsidRPr="00A31116">
        <w:rPr>
          <w:rFonts w:ascii="Comic Sans MS" w:hAnsi="Comic Sans MS"/>
          <w:sz w:val="18"/>
          <w:szCs w:val="18"/>
        </w:rPr>
        <w:t>x</w:t>
      </w:r>
      <w:r w:rsidRPr="00E432AE">
        <w:rPr>
          <w:rFonts w:ascii="Comic Sans MS" w:hAnsi="Comic Sans MS"/>
          <w:sz w:val="22"/>
          <w:szCs w:val="22"/>
        </w:rPr>
        <w:t>p</w:t>
      </w:r>
      <w:proofErr w:type="spellEnd"/>
      <w:r w:rsidRPr="00E432AE">
        <w:rPr>
          <w:rFonts w:ascii="Comic Sans MS" w:hAnsi="Comic Sans MS"/>
          <w:sz w:val="22"/>
          <w:szCs w:val="22"/>
        </w:rPr>
        <w:t xml:space="preserve"> </w:t>
      </w:r>
      <w:proofErr w:type="gramStart"/>
      <w:r w:rsidR="0011658D">
        <w:rPr>
          <w:rFonts w:ascii="Comic Sans MS" w:hAnsi="Comic Sans MS"/>
          <w:sz w:val="22"/>
          <w:szCs w:val="22"/>
        </w:rPr>
        <w:t>( propriété</w:t>
      </w:r>
      <w:proofErr w:type="gramEnd"/>
      <w:r w:rsidR="0011658D">
        <w:rPr>
          <w:rFonts w:ascii="Comic Sans MS" w:hAnsi="Comic Sans MS"/>
          <w:sz w:val="22"/>
          <w:szCs w:val="22"/>
        </w:rPr>
        <w:t xml:space="preserve"> statistique </w:t>
      </w:r>
      <w:r w:rsidR="00A31116">
        <w:rPr>
          <w:rFonts w:ascii="Comic Sans MS" w:hAnsi="Comic Sans MS"/>
          <w:sz w:val="22"/>
          <w:szCs w:val="22"/>
        </w:rPr>
        <w:t xml:space="preserve">de convergence </w:t>
      </w:r>
      <w:r w:rsidR="0011658D">
        <w:rPr>
          <w:rFonts w:ascii="Comic Sans MS" w:hAnsi="Comic Sans MS"/>
          <w:sz w:val="22"/>
          <w:szCs w:val="22"/>
        </w:rPr>
        <w:t>vue dans le supérieur ! )</w:t>
      </w:r>
    </w:p>
    <w:p w:rsidR="0011658D" w:rsidRDefault="00E432AE" w:rsidP="00E432AE">
      <w:pPr>
        <w:pStyle w:val="Default"/>
        <w:rPr>
          <w:rFonts w:ascii="Comic Sans MS" w:hAnsi="Comic Sans MS"/>
          <w:color w:val="00AF50"/>
          <w:sz w:val="22"/>
          <w:szCs w:val="22"/>
        </w:rPr>
      </w:pPr>
      <w:proofErr w:type="spellStart"/>
      <w:r w:rsidRPr="00E432AE">
        <w:rPr>
          <w:rFonts w:ascii="Comic Sans MS" w:hAnsi="Comic Sans MS"/>
          <w:color w:val="00AF50"/>
          <w:sz w:val="22"/>
          <w:szCs w:val="22"/>
        </w:rPr>
        <w:t>Succes</w:t>
      </w:r>
      <w:proofErr w:type="spellEnd"/>
      <w:r w:rsidRPr="00E432AE">
        <w:rPr>
          <w:rFonts w:ascii="Comic Sans MS" w:hAnsi="Comic Sans MS"/>
          <w:color w:val="00AF50"/>
          <w:sz w:val="22"/>
          <w:szCs w:val="22"/>
        </w:rPr>
        <w:t xml:space="preserve"> /</w:t>
      </w:r>
      <w:proofErr w:type="spellStart"/>
      <w:r w:rsidRPr="00E432AE">
        <w:rPr>
          <w:rFonts w:ascii="Comic Sans MS" w:hAnsi="Comic Sans MS"/>
          <w:color w:val="00AF50"/>
          <w:sz w:val="22"/>
          <w:szCs w:val="22"/>
        </w:rPr>
        <w:t>echec</w:t>
      </w:r>
      <w:proofErr w:type="spellEnd"/>
      <w:r w:rsidRPr="00E432AE">
        <w:rPr>
          <w:rFonts w:ascii="Comic Sans MS" w:hAnsi="Comic Sans MS"/>
          <w:color w:val="00AF50"/>
          <w:sz w:val="22"/>
          <w:szCs w:val="22"/>
        </w:rPr>
        <w:t xml:space="preserve"> </w:t>
      </w:r>
      <w:proofErr w:type="gramStart"/>
      <w:r w:rsidRPr="00E432AE">
        <w:rPr>
          <w:rFonts w:ascii="Comic Sans MS" w:hAnsi="Comic Sans MS"/>
          <w:color w:val="00AF50"/>
          <w:sz w:val="22"/>
          <w:szCs w:val="22"/>
        </w:rPr>
        <w:t>ok ,</w:t>
      </w:r>
      <w:proofErr w:type="gramEnd"/>
      <w:r w:rsidRPr="00E432AE">
        <w:rPr>
          <w:rFonts w:ascii="Comic Sans MS" w:hAnsi="Comic Sans MS"/>
          <w:color w:val="00AF50"/>
          <w:sz w:val="22"/>
          <w:szCs w:val="22"/>
        </w:rPr>
        <w:t xml:space="preserve"> mais la répétition et les grilles ne sont pas remplies au hasard ( sentimentalement, statistiquement, </w:t>
      </w:r>
      <w:proofErr w:type="spellStart"/>
      <w:r w:rsidRPr="00E432AE">
        <w:rPr>
          <w:rFonts w:ascii="Comic Sans MS" w:hAnsi="Comic Sans MS"/>
          <w:color w:val="00AF50"/>
          <w:sz w:val="22"/>
          <w:szCs w:val="22"/>
        </w:rPr>
        <w:t>etc</w:t>
      </w:r>
      <w:proofErr w:type="spellEnd"/>
      <w:r w:rsidRPr="00E432AE">
        <w:rPr>
          <w:rFonts w:ascii="Comic Sans MS" w:hAnsi="Comic Sans MS"/>
          <w:color w:val="00AF50"/>
          <w:sz w:val="22"/>
          <w:szCs w:val="22"/>
        </w:rPr>
        <w:t xml:space="preserve"> … ) </w:t>
      </w:r>
    </w:p>
    <w:p w:rsidR="00E432AE" w:rsidRDefault="0011658D" w:rsidP="00E432AE">
      <w:pPr>
        <w:pStyle w:val="Default"/>
        <w:rPr>
          <w:rFonts w:ascii="Comic Sans MS" w:hAnsi="Comic Sans MS"/>
          <w:color w:val="00AF50"/>
          <w:sz w:val="22"/>
          <w:szCs w:val="22"/>
        </w:rPr>
      </w:pPr>
      <w:r>
        <w:rPr>
          <w:rFonts w:ascii="Comic Sans MS" w:hAnsi="Comic Sans MS"/>
          <w:color w:val="00AF50"/>
          <w:sz w:val="22"/>
          <w:szCs w:val="22"/>
        </w:rPr>
        <w:t xml:space="preserve">Pour info : mais le grand nombre de joueurs de joueurs fait converger l’espérance vers </w:t>
      </w:r>
      <w:proofErr w:type="spellStart"/>
      <w:r>
        <w:rPr>
          <w:rFonts w:ascii="Comic Sans MS" w:hAnsi="Comic Sans MS"/>
          <w:color w:val="00AF50"/>
          <w:sz w:val="22"/>
          <w:szCs w:val="22"/>
        </w:rPr>
        <w:t>nxp</w:t>
      </w:r>
      <w:proofErr w:type="spellEnd"/>
    </w:p>
    <w:p w:rsidR="008F4DA7" w:rsidRDefault="008F4DA7" w:rsidP="00E432AE">
      <w:pPr>
        <w:pStyle w:val="Default"/>
        <w:rPr>
          <w:rFonts w:ascii="Comic Sans MS" w:hAnsi="Comic Sans MS"/>
          <w:color w:val="00AF50"/>
          <w:sz w:val="22"/>
          <w:szCs w:val="22"/>
        </w:rPr>
      </w:pPr>
    </w:p>
    <w:p w:rsidR="008F4DA7" w:rsidRDefault="008F4DA7" w:rsidP="00E432AE">
      <w:pPr>
        <w:pStyle w:val="Default"/>
        <w:rPr>
          <w:rFonts w:ascii="Comic Sans MS" w:hAnsi="Comic Sans MS"/>
          <w:color w:val="00AF50"/>
          <w:sz w:val="22"/>
          <w:szCs w:val="22"/>
        </w:rPr>
      </w:pPr>
    </w:p>
    <w:p w:rsidR="008F4DA7" w:rsidRDefault="008F4DA7" w:rsidP="00E432AE">
      <w:pPr>
        <w:pStyle w:val="Default"/>
        <w:rPr>
          <w:rFonts w:ascii="Comic Sans MS" w:hAnsi="Comic Sans MS"/>
          <w:color w:val="00AF50"/>
          <w:sz w:val="22"/>
          <w:szCs w:val="22"/>
        </w:rPr>
      </w:pPr>
    </w:p>
    <w:p w:rsidR="008F4DA7" w:rsidRDefault="008F4DA7" w:rsidP="00E432AE">
      <w:pPr>
        <w:pStyle w:val="Default"/>
        <w:rPr>
          <w:rFonts w:ascii="Comic Sans MS" w:hAnsi="Comic Sans MS"/>
          <w:color w:val="00AF50"/>
          <w:sz w:val="22"/>
          <w:szCs w:val="22"/>
        </w:rPr>
      </w:pPr>
    </w:p>
    <w:p w:rsidR="008F4DA7" w:rsidRDefault="008F4DA7" w:rsidP="00E432AE">
      <w:pPr>
        <w:pStyle w:val="Default"/>
        <w:rPr>
          <w:rFonts w:ascii="Comic Sans MS" w:hAnsi="Comic Sans MS"/>
          <w:color w:val="00AF50"/>
          <w:sz w:val="22"/>
          <w:szCs w:val="22"/>
        </w:rPr>
      </w:pPr>
    </w:p>
    <w:p w:rsidR="008F4DA7" w:rsidRPr="00E432AE" w:rsidRDefault="008F4DA7" w:rsidP="00E432AE">
      <w:pPr>
        <w:pStyle w:val="Default"/>
        <w:rPr>
          <w:rFonts w:ascii="Comic Sans MS" w:hAnsi="Comic Sans MS"/>
          <w:color w:val="00AF50"/>
          <w:sz w:val="22"/>
          <w:szCs w:val="22"/>
        </w:rPr>
      </w:pPr>
    </w:p>
    <w:p w:rsidR="00E432AE" w:rsidRPr="0011658D" w:rsidRDefault="00E432AE" w:rsidP="00E432AE">
      <w:pPr>
        <w:pStyle w:val="Default"/>
        <w:rPr>
          <w:rFonts w:ascii="Comic Sans MS" w:hAnsi="Comic Sans MS"/>
          <w:color w:val="00B050"/>
          <w:sz w:val="22"/>
          <w:szCs w:val="22"/>
        </w:rPr>
      </w:pPr>
      <w:r w:rsidRPr="00E432AE">
        <w:rPr>
          <w:rFonts w:ascii="Comic Sans MS" w:hAnsi="Comic Sans MS"/>
          <w:sz w:val="22"/>
          <w:szCs w:val="22"/>
        </w:rPr>
        <w:t xml:space="preserve">d) </w:t>
      </w:r>
      <w:r w:rsidRPr="000A4CD4">
        <w:rPr>
          <w:rFonts w:ascii="Comic Sans MS" w:hAnsi="Comic Sans MS"/>
          <w:b/>
          <w:sz w:val="22"/>
          <w:szCs w:val="22"/>
        </w:rPr>
        <w:t>Le système « flash »</w:t>
      </w:r>
      <w:r w:rsidRPr="00E432AE">
        <w:rPr>
          <w:rFonts w:ascii="Comic Sans MS" w:hAnsi="Comic Sans MS"/>
          <w:sz w:val="22"/>
          <w:szCs w:val="22"/>
        </w:rPr>
        <w:t xml:space="preserve"> joue automatiquement des grilles au hasard de façon équiprobable. Si toutes les grilles étaient jouées avec le système flash à un tirage, quelle serait la probabilité qu’il y ait au moi</w:t>
      </w:r>
      <w:r w:rsidR="00275E86">
        <w:rPr>
          <w:rFonts w:ascii="Comic Sans MS" w:hAnsi="Comic Sans MS"/>
          <w:sz w:val="22"/>
          <w:szCs w:val="22"/>
        </w:rPr>
        <w:t>ns un billet gagnant au premier rang</w:t>
      </w:r>
      <w:r w:rsidRPr="00E432AE">
        <w:rPr>
          <w:rFonts w:ascii="Comic Sans MS" w:hAnsi="Comic Sans MS"/>
          <w:sz w:val="22"/>
          <w:szCs w:val="22"/>
        </w:rPr>
        <w:t xml:space="preserve"> à ce tirage </w:t>
      </w:r>
      <w:proofErr w:type="gramStart"/>
      <w:r w:rsidRPr="00E432AE">
        <w:rPr>
          <w:rFonts w:ascii="Comic Sans MS" w:hAnsi="Comic Sans MS"/>
          <w:sz w:val="22"/>
          <w:szCs w:val="22"/>
        </w:rPr>
        <w:t>si il</w:t>
      </w:r>
      <w:proofErr w:type="gramEnd"/>
      <w:r w:rsidRPr="00E432AE">
        <w:rPr>
          <w:rFonts w:ascii="Comic Sans MS" w:hAnsi="Comic Sans MS"/>
          <w:sz w:val="22"/>
          <w:szCs w:val="22"/>
        </w:rPr>
        <w:t xml:space="preserve"> y a 1 million, 10 millions ou 100 millions de grilles validées ? </w:t>
      </w:r>
      <w:proofErr w:type="gramStart"/>
      <w:r w:rsidRPr="00E432AE">
        <w:rPr>
          <w:rFonts w:ascii="Comic Sans MS" w:hAnsi="Comic Sans MS"/>
          <w:sz w:val="22"/>
          <w:szCs w:val="22"/>
        </w:rPr>
        <w:t>et</w:t>
      </w:r>
      <w:proofErr w:type="gramEnd"/>
      <w:r w:rsidRPr="00E432AE">
        <w:rPr>
          <w:rFonts w:ascii="Comic Sans MS" w:hAnsi="Comic Sans MS"/>
          <w:sz w:val="22"/>
          <w:szCs w:val="22"/>
        </w:rPr>
        <w:t xml:space="preserve"> si chaque français joue une grille ? </w:t>
      </w:r>
      <w:proofErr w:type="gramStart"/>
      <w:r w:rsidR="0011658D">
        <w:rPr>
          <w:rFonts w:ascii="Comic Sans MS" w:hAnsi="Comic Sans MS"/>
          <w:color w:val="00B050"/>
          <w:sz w:val="22"/>
          <w:szCs w:val="22"/>
        </w:rPr>
        <w:t>là</w:t>
      </w:r>
      <w:proofErr w:type="gramEnd"/>
      <w:r w:rsidR="0011658D">
        <w:rPr>
          <w:rFonts w:ascii="Comic Sans MS" w:hAnsi="Comic Sans MS"/>
          <w:color w:val="00B050"/>
          <w:sz w:val="22"/>
          <w:szCs w:val="22"/>
        </w:rPr>
        <w:t>, on peut utiliser la binomiale !</w:t>
      </w:r>
    </w:p>
    <w:p w:rsidR="00D71710" w:rsidRDefault="00D71710" w:rsidP="00D71710">
      <w:pPr>
        <w:pStyle w:val="Sansinterligne"/>
        <w:rPr>
          <w:rFonts w:eastAsiaTheme="minorEastAsia"/>
          <w:color w:val="00B050"/>
        </w:rPr>
      </w:pPr>
      <w:r>
        <w:rPr>
          <w:color w:val="00B050"/>
        </w:rPr>
        <w:t>1-</w:t>
      </w:r>
      <m:oMath>
        <m:sSup>
          <m:sSupPr>
            <m:ctrlPr>
              <w:rPr>
                <w:rFonts w:ascii="Cambria Math" w:hAnsi="Cambria Math"/>
                <w:i/>
                <w:color w:val="00B050"/>
              </w:rPr>
            </m:ctrlPr>
          </m:sSupPr>
          <m:e>
            <m:d>
              <m:dPr>
                <m:ctrlPr>
                  <w:rPr>
                    <w:rFonts w:ascii="Cambria Math" w:hAnsi="Cambria Math"/>
                    <w:i/>
                    <w:color w:val="00B050"/>
                  </w:rPr>
                </m:ctrlPr>
              </m:dPr>
              <m:e>
                <m:f>
                  <m:fPr>
                    <m:ctrlPr>
                      <w:rPr>
                        <w:rFonts w:ascii="Cambria Math" w:hAnsi="Cambria Math"/>
                        <w:i/>
                        <w:color w:val="00B050"/>
                      </w:rPr>
                    </m:ctrlPr>
                  </m:fPr>
                  <m:num>
                    <m:r>
                      <w:rPr>
                        <w:rFonts w:ascii="Cambria Math" w:hAnsi="Cambria Math"/>
                        <w:color w:val="00B050"/>
                      </w:rPr>
                      <m:t>19068839</m:t>
                    </m:r>
                  </m:num>
                  <m:den>
                    <m:r>
                      <w:rPr>
                        <w:rFonts w:ascii="Cambria Math" w:hAnsi="Cambria Math"/>
                        <w:color w:val="00B050"/>
                      </w:rPr>
                      <m:t>19068840</m:t>
                    </m:r>
                  </m:den>
                </m:f>
              </m:e>
            </m:d>
          </m:e>
          <m:sup>
            <m:sSup>
              <m:sSupPr>
                <m:ctrlPr>
                  <w:rPr>
                    <w:rFonts w:ascii="Cambria Math" w:hAnsi="Cambria Math"/>
                    <w:i/>
                    <w:color w:val="00B050"/>
                  </w:rPr>
                </m:ctrlPr>
              </m:sSupPr>
              <m:e>
                <m:r>
                  <w:rPr>
                    <w:rFonts w:ascii="Cambria Math" w:hAnsi="Cambria Math"/>
                    <w:color w:val="00B050"/>
                  </w:rPr>
                  <m:t>10</m:t>
                </m:r>
              </m:e>
              <m:sup>
                <m:r>
                  <w:rPr>
                    <w:rFonts w:ascii="Cambria Math" w:hAnsi="Cambria Math"/>
                    <w:color w:val="00B050"/>
                  </w:rPr>
                  <m:t>6</m:t>
                </m:r>
              </m:sup>
            </m:sSup>
          </m:sup>
        </m:sSup>
      </m:oMath>
      <w:r>
        <w:rPr>
          <w:rFonts w:eastAsiaTheme="minorEastAsia"/>
          <w:color w:val="00B050"/>
        </w:rPr>
        <w:sym w:font="Symbol" w:char="F0BB"/>
      </w:r>
      <w:r>
        <w:rPr>
          <w:rFonts w:eastAsiaTheme="minorEastAsia"/>
          <w:color w:val="00B050"/>
        </w:rPr>
        <w:t xml:space="preserve"> 0,051</w:t>
      </w:r>
    </w:p>
    <w:p w:rsidR="00D71710" w:rsidRDefault="00D71710" w:rsidP="00D71710">
      <w:pPr>
        <w:pStyle w:val="Sansinterligne"/>
        <w:rPr>
          <w:rFonts w:eastAsiaTheme="minorEastAsia"/>
          <w:color w:val="00B050"/>
        </w:rPr>
      </w:pPr>
      <w:r>
        <w:rPr>
          <w:color w:val="00B050"/>
        </w:rPr>
        <w:t>1-</w:t>
      </w:r>
      <m:oMath>
        <m:sSup>
          <m:sSupPr>
            <m:ctrlPr>
              <w:rPr>
                <w:rFonts w:ascii="Cambria Math" w:hAnsi="Cambria Math"/>
                <w:i/>
                <w:color w:val="00B050"/>
              </w:rPr>
            </m:ctrlPr>
          </m:sSupPr>
          <m:e>
            <m:d>
              <m:dPr>
                <m:ctrlPr>
                  <w:rPr>
                    <w:rFonts w:ascii="Cambria Math" w:hAnsi="Cambria Math"/>
                    <w:i/>
                    <w:color w:val="00B050"/>
                  </w:rPr>
                </m:ctrlPr>
              </m:dPr>
              <m:e>
                <m:f>
                  <m:fPr>
                    <m:ctrlPr>
                      <w:rPr>
                        <w:rFonts w:ascii="Cambria Math" w:hAnsi="Cambria Math"/>
                        <w:i/>
                        <w:color w:val="00B050"/>
                      </w:rPr>
                    </m:ctrlPr>
                  </m:fPr>
                  <m:num>
                    <m:r>
                      <w:rPr>
                        <w:rFonts w:ascii="Cambria Math" w:hAnsi="Cambria Math"/>
                        <w:color w:val="00B050"/>
                      </w:rPr>
                      <m:t>19068839</m:t>
                    </m:r>
                  </m:num>
                  <m:den>
                    <m:r>
                      <w:rPr>
                        <w:rFonts w:ascii="Cambria Math" w:hAnsi="Cambria Math"/>
                        <w:color w:val="00B050"/>
                      </w:rPr>
                      <m:t>19068840</m:t>
                    </m:r>
                  </m:den>
                </m:f>
              </m:e>
            </m:d>
          </m:e>
          <m:sup>
            <m:sSup>
              <m:sSupPr>
                <m:ctrlPr>
                  <w:rPr>
                    <w:rFonts w:ascii="Cambria Math" w:hAnsi="Cambria Math"/>
                    <w:i/>
                    <w:color w:val="00B050"/>
                  </w:rPr>
                </m:ctrlPr>
              </m:sSupPr>
              <m:e>
                <m:r>
                  <w:rPr>
                    <w:rFonts w:ascii="Cambria Math" w:hAnsi="Cambria Math"/>
                    <w:color w:val="00B050"/>
                  </w:rPr>
                  <m:t>10</m:t>
                </m:r>
              </m:e>
              <m:sup>
                <m:r>
                  <w:rPr>
                    <w:rFonts w:ascii="Cambria Math" w:hAnsi="Cambria Math"/>
                    <w:color w:val="00B050"/>
                  </w:rPr>
                  <m:t>7</m:t>
                </m:r>
              </m:sup>
            </m:sSup>
          </m:sup>
        </m:sSup>
      </m:oMath>
      <w:r>
        <w:rPr>
          <w:rFonts w:eastAsiaTheme="minorEastAsia"/>
          <w:color w:val="00B050"/>
        </w:rPr>
        <w:sym w:font="Symbol" w:char="F0BB"/>
      </w:r>
      <w:r>
        <w:rPr>
          <w:rFonts w:eastAsiaTheme="minorEastAsia"/>
          <w:color w:val="00B050"/>
        </w:rPr>
        <w:t xml:space="preserve"> 0,408</w:t>
      </w:r>
    </w:p>
    <w:p w:rsidR="00D71710" w:rsidRPr="001671D9" w:rsidRDefault="00D71710" w:rsidP="00D71710">
      <w:pPr>
        <w:pStyle w:val="Sansinterligne"/>
        <w:rPr>
          <w:color w:val="00B050"/>
        </w:rPr>
      </w:pPr>
    </w:p>
    <w:p w:rsidR="00D71710" w:rsidRDefault="00D71710" w:rsidP="00D71710">
      <w:pPr>
        <w:pStyle w:val="Sansinterligne"/>
        <w:rPr>
          <w:rFonts w:eastAsiaTheme="minorEastAsia"/>
          <w:color w:val="00B050"/>
        </w:rPr>
      </w:pPr>
      <w:r>
        <w:rPr>
          <w:color w:val="00B050"/>
        </w:rPr>
        <w:t>1-</w:t>
      </w:r>
      <m:oMath>
        <m:sSup>
          <m:sSupPr>
            <m:ctrlPr>
              <w:rPr>
                <w:rFonts w:ascii="Cambria Math" w:hAnsi="Cambria Math"/>
                <w:i/>
                <w:color w:val="00B050"/>
              </w:rPr>
            </m:ctrlPr>
          </m:sSupPr>
          <m:e>
            <m:d>
              <m:dPr>
                <m:ctrlPr>
                  <w:rPr>
                    <w:rFonts w:ascii="Cambria Math" w:hAnsi="Cambria Math"/>
                    <w:i/>
                    <w:color w:val="00B050"/>
                  </w:rPr>
                </m:ctrlPr>
              </m:dPr>
              <m:e>
                <m:f>
                  <m:fPr>
                    <m:ctrlPr>
                      <w:rPr>
                        <w:rFonts w:ascii="Cambria Math" w:hAnsi="Cambria Math"/>
                        <w:i/>
                        <w:color w:val="00B050"/>
                      </w:rPr>
                    </m:ctrlPr>
                  </m:fPr>
                  <m:num>
                    <m:r>
                      <w:rPr>
                        <w:rFonts w:ascii="Cambria Math" w:hAnsi="Cambria Math"/>
                        <w:color w:val="00B050"/>
                      </w:rPr>
                      <m:t>19068839</m:t>
                    </m:r>
                  </m:num>
                  <m:den>
                    <m:r>
                      <w:rPr>
                        <w:rFonts w:ascii="Cambria Math" w:hAnsi="Cambria Math"/>
                        <w:color w:val="00B050"/>
                      </w:rPr>
                      <m:t>19068840</m:t>
                    </m:r>
                  </m:den>
                </m:f>
              </m:e>
            </m:d>
          </m:e>
          <m:sup>
            <m:sSup>
              <m:sSupPr>
                <m:ctrlPr>
                  <w:rPr>
                    <w:rFonts w:ascii="Cambria Math" w:hAnsi="Cambria Math"/>
                    <w:i/>
                    <w:color w:val="00B050"/>
                  </w:rPr>
                </m:ctrlPr>
              </m:sSupPr>
              <m:e>
                <m:r>
                  <w:rPr>
                    <w:rFonts w:ascii="Cambria Math" w:hAnsi="Cambria Math"/>
                    <w:color w:val="00B050"/>
                  </w:rPr>
                  <m:t>10</m:t>
                </m:r>
              </m:e>
              <m:sup>
                <m:r>
                  <w:rPr>
                    <w:rFonts w:ascii="Cambria Math" w:hAnsi="Cambria Math"/>
                    <w:color w:val="00B050"/>
                  </w:rPr>
                  <m:t>8</m:t>
                </m:r>
              </m:sup>
            </m:sSup>
          </m:sup>
        </m:sSup>
      </m:oMath>
      <w:r>
        <w:rPr>
          <w:rFonts w:eastAsiaTheme="minorEastAsia"/>
          <w:color w:val="00B050"/>
        </w:rPr>
        <w:sym w:font="Symbol" w:char="F0BB"/>
      </w:r>
      <w:r>
        <w:rPr>
          <w:rFonts w:eastAsiaTheme="minorEastAsia"/>
          <w:color w:val="00B050"/>
        </w:rPr>
        <w:t xml:space="preserve"> 0,995</w:t>
      </w:r>
    </w:p>
    <w:p w:rsidR="00D71710" w:rsidRDefault="00D71710" w:rsidP="00D71710">
      <w:pPr>
        <w:pStyle w:val="Sansinterligne"/>
        <w:rPr>
          <w:rFonts w:eastAsiaTheme="minorEastAsia"/>
          <w:color w:val="00B050"/>
        </w:rPr>
      </w:pPr>
      <w:r>
        <w:rPr>
          <w:color w:val="00B050"/>
        </w:rPr>
        <w:t>1-</w:t>
      </w:r>
      <m:oMath>
        <m:sSup>
          <m:sSupPr>
            <m:ctrlPr>
              <w:rPr>
                <w:rFonts w:ascii="Cambria Math" w:hAnsi="Cambria Math"/>
                <w:i/>
                <w:color w:val="00B050"/>
              </w:rPr>
            </m:ctrlPr>
          </m:sSupPr>
          <m:e>
            <m:d>
              <m:dPr>
                <m:ctrlPr>
                  <w:rPr>
                    <w:rFonts w:ascii="Cambria Math" w:hAnsi="Cambria Math"/>
                    <w:i/>
                    <w:color w:val="00B050"/>
                  </w:rPr>
                </m:ctrlPr>
              </m:dPr>
              <m:e>
                <m:f>
                  <m:fPr>
                    <m:ctrlPr>
                      <w:rPr>
                        <w:rFonts w:ascii="Cambria Math" w:hAnsi="Cambria Math"/>
                        <w:i/>
                        <w:color w:val="00B050"/>
                      </w:rPr>
                    </m:ctrlPr>
                  </m:fPr>
                  <m:num>
                    <m:r>
                      <w:rPr>
                        <w:rFonts w:ascii="Cambria Math" w:hAnsi="Cambria Math"/>
                        <w:color w:val="00B050"/>
                      </w:rPr>
                      <m:t>19068839</m:t>
                    </m:r>
                  </m:num>
                  <m:den>
                    <m:r>
                      <w:rPr>
                        <w:rFonts w:ascii="Cambria Math" w:hAnsi="Cambria Math"/>
                        <w:color w:val="00B050"/>
                      </w:rPr>
                      <m:t>19068840</m:t>
                    </m:r>
                  </m:den>
                </m:f>
              </m:e>
            </m:d>
          </m:e>
          <m:sup>
            <m:r>
              <w:rPr>
                <w:rFonts w:ascii="Cambria Math" w:hAnsi="Cambria Math"/>
                <w:color w:val="00B050"/>
              </w:rPr>
              <m:t>60 000 000</m:t>
            </m:r>
          </m:sup>
        </m:sSup>
      </m:oMath>
      <w:r>
        <w:rPr>
          <w:rFonts w:eastAsiaTheme="minorEastAsia"/>
          <w:color w:val="00B050"/>
        </w:rPr>
        <w:sym w:font="Symbol" w:char="F0BB"/>
      </w:r>
      <w:r>
        <w:rPr>
          <w:rFonts w:eastAsiaTheme="minorEastAsia"/>
          <w:color w:val="00B050"/>
        </w:rPr>
        <w:t xml:space="preserve"> 0,956</w:t>
      </w:r>
    </w:p>
    <w:p w:rsidR="005E450A" w:rsidRDefault="005E450A" w:rsidP="00D71710">
      <w:pPr>
        <w:pStyle w:val="Sansinterligne"/>
      </w:pPr>
    </w:p>
    <w:p w:rsidR="00E432AE" w:rsidRDefault="0063475C" w:rsidP="00E432AE">
      <w:pPr>
        <w:pStyle w:val="Default"/>
        <w:rPr>
          <w:rFonts w:ascii="Comic Sans MS" w:hAnsi="Comic Sans MS"/>
          <w:color w:val="auto"/>
          <w:sz w:val="22"/>
          <w:szCs w:val="22"/>
        </w:rPr>
      </w:pPr>
      <w:r>
        <w:rPr>
          <w:rFonts w:ascii="Comic Sans MS" w:hAnsi="Comic Sans MS"/>
          <w:b/>
          <w:bCs/>
          <w:color w:val="auto"/>
          <w:sz w:val="22"/>
          <w:szCs w:val="22"/>
        </w:rPr>
        <w:t xml:space="preserve">       2) </w:t>
      </w:r>
      <w:r w:rsidR="00E432AE" w:rsidRPr="0063475C">
        <w:rPr>
          <w:rFonts w:ascii="Comic Sans MS" w:hAnsi="Comic Sans MS"/>
          <w:b/>
          <w:bCs/>
          <w:color w:val="auto"/>
          <w:sz w:val="22"/>
          <w:szCs w:val="22"/>
        </w:rPr>
        <w:t>Au loto, l</w:t>
      </w:r>
      <w:r>
        <w:rPr>
          <w:rFonts w:ascii="Comic Sans MS" w:hAnsi="Comic Sans MS"/>
          <w:b/>
          <w:bCs/>
          <w:color w:val="auto"/>
          <w:sz w:val="22"/>
          <w:szCs w:val="22"/>
        </w:rPr>
        <w:t>e calcul et l</w:t>
      </w:r>
      <w:r w:rsidR="00E432AE" w:rsidRPr="0063475C">
        <w:rPr>
          <w:rFonts w:ascii="Comic Sans MS" w:hAnsi="Comic Sans MS"/>
          <w:b/>
          <w:bCs/>
          <w:color w:val="auto"/>
          <w:sz w:val="22"/>
          <w:szCs w:val="22"/>
        </w:rPr>
        <w:t>a</w:t>
      </w:r>
      <w:r>
        <w:rPr>
          <w:rFonts w:ascii="Comic Sans MS" w:hAnsi="Comic Sans MS"/>
          <w:b/>
          <w:bCs/>
          <w:color w:val="auto"/>
          <w:sz w:val="22"/>
          <w:szCs w:val="22"/>
        </w:rPr>
        <w:t xml:space="preserve"> répartition des gains ne se fon</w:t>
      </w:r>
      <w:r w:rsidR="00E432AE" w:rsidRPr="0063475C">
        <w:rPr>
          <w:rFonts w:ascii="Comic Sans MS" w:hAnsi="Comic Sans MS"/>
          <w:b/>
          <w:bCs/>
          <w:color w:val="auto"/>
          <w:sz w:val="22"/>
          <w:szCs w:val="22"/>
        </w:rPr>
        <w:t>t pas comme à la Loterie:</w:t>
      </w:r>
      <w:r>
        <w:rPr>
          <w:rFonts w:ascii="Comic Sans MS" w:hAnsi="Comic Sans MS"/>
          <w:b/>
          <w:bCs/>
          <w:color w:val="auto"/>
          <w:sz w:val="22"/>
          <w:szCs w:val="22"/>
        </w:rPr>
        <w:t xml:space="preserve"> </w:t>
      </w:r>
      <w:r>
        <w:rPr>
          <w:rFonts w:ascii="Comic Sans MS" w:hAnsi="Comic Sans MS"/>
          <w:color w:val="auto"/>
          <w:sz w:val="22"/>
          <w:szCs w:val="22"/>
        </w:rPr>
        <w:t xml:space="preserve">expliquer brièvement son fonctionnement à l’aide du </w:t>
      </w:r>
      <w:r w:rsidRPr="000A4CD4">
        <w:rPr>
          <w:rFonts w:ascii="Comic Sans MS" w:hAnsi="Comic Sans MS"/>
          <w:b/>
          <w:color w:val="auto"/>
          <w:sz w:val="22"/>
          <w:szCs w:val="22"/>
        </w:rPr>
        <w:t xml:space="preserve">document </w:t>
      </w:r>
      <w:r w:rsidR="000A4CD4" w:rsidRPr="000A4CD4">
        <w:rPr>
          <w:rFonts w:ascii="Comic Sans MS" w:hAnsi="Comic Sans MS"/>
          <w:b/>
          <w:color w:val="auto"/>
          <w:sz w:val="22"/>
          <w:szCs w:val="22"/>
        </w:rPr>
        <w:t>9</w:t>
      </w:r>
    </w:p>
    <w:p w:rsidR="0063475C" w:rsidRPr="00275E86" w:rsidRDefault="00275E86" w:rsidP="00E432AE">
      <w:pPr>
        <w:pStyle w:val="Default"/>
        <w:rPr>
          <w:rFonts w:ascii="Comic Sans MS" w:hAnsi="Comic Sans MS"/>
          <w:color w:val="00B050"/>
          <w:sz w:val="22"/>
          <w:szCs w:val="22"/>
        </w:rPr>
      </w:pPr>
      <w:r>
        <w:rPr>
          <w:rFonts w:ascii="Comic Sans MS" w:hAnsi="Comic Sans MS"/>
          <w:color w:val="00B050"/>
          <w:sz w:val="22"/>
          <w:szCs w:val="22"/>
        </w:rPr>
        <w:t>Les mises sont réparties à hauteur de 53% du total</w:t>
      </w:r>
      <w:r w:rsidR="005E450A">
        <w:rPr>
          <w:rFonts w:ascii="Comic Sans MS" w:hAnsi="Comic Sans MS"/>
          <w:color w:val="00B050"/>
          <w:sz w:val="22"/>
          <w:szCs w:val="22"/>
        </w:rPr>
        <w:t>, pui</w:t>
      </w:r>
      <w:r w:rsidR="00EA3C47">
        <w:rPr>
          <w:rFonts w:ascii="Comic Sans MS" w:hAnsi="Comic Sans MS"/>
          <w:color w:val="00B050"/>
          <w:sz w:val="22"/>
          <w:szCs w:val="22"/>
        </w:rPr>
        <w:t>s</w:t>
      </w:r>
      <w:r w:rsidR="005E450A">
        <w:rPr>
          <w:rFonts w:ascii="Comic Sans MS" w:hAnsi="Comic Sans MS"/>
          <w:color w:val="00B050"/>
          <w:sz w:val="22"/>
          <w:szCs w:val="22"/>
        </w:rPr>
        <w:t xml:space="preserve"> </w:t>
      </w:r>
      <w:r w:rsidR="00EA3C47">
        <w:rPr>
          <w:rFonts w:ascii="Comic Sans MS" w:hAnsi="Comic Sans MS"/>
          <w:color w:val="00B050"/>
          <w:sz w:val="22"/>
          <w:szCs w:val="22"/>
        </w:rPr>
        <w:t>en pourcentage fixé selon le rang.</w:t>
      </w:r>
    </w:p>
    <w:p w:rsidR="0063475C" w:rsidRDefault="0063475C" w:rsidP="00E432AE">
      <w:pPr>
        <w:pStyle w:val="Default"/>
        <w:rPr>
          <w:rFonts w:ascii="Comic Sans MS" w:hAnsi="Comic Sans MS"/>
          <w:color w:val="auto"/>
          <w:sz w:val="22"/>
          <w:szCs w:val="22"/>
        </w:rPr>
      </w:pPr>
    </w:p>
    <w:p w:rsidR="0063475C" w:rsidRDefault="0063475C" w:rsidP="00E432AE">
      <w:pPr>
        <w:pStyle w:val="Default"/>
        <w:rPr>
          <w:rFonts w:ascii="Comic Sans MS" w:hAnsi="Comic Sans MS"/>
          <w:color w:val="auto"/>
          <w:sz w:val="22"/>
          <w:szCs w:val="22"/>
        </w:rPr>
      </w:pPr>
    </w:p>
    <w:p w:rsidR="0063475C" w:rsidRDefault="0063475C" w:rsidP="00E432AE">
      <w:pPr>
        <w:pStyle w:val="Default"/>
        <w:rPr>
          <w:rFonts w:ascii="Comic Sans MS" w:hAnsi="Comic Sans MS"/>
          <w:color w:val="auto"/>
          <w:sz w:val="22"/>
          <w:szCs w:val="22"/>
        </w:rPr>
      </w:pPr>
    </w:p>
    <w:p w:rsidR="0063475C" w:rsidRDefault="0063475C" w:rsidP="00E432AE">
      <w:pPr>
        <w:pStyle w:val="Default"/>
        <w:rPr>
          <w:rFonts w:ascii="Comic Sans MS" w:hAnsi="Comic Sans MS"/>
          <w:color w:val="auto"/>
          <w:sz w:val="22"/>
          <w:szCs w:val="22"/>
        </w:rPr>
      </w:pPr>
    </w:p>
    <w:p w:rsidR="0063475C" w:rsidRPr="0063475C" w:rsidRDefault="0063475C" w:rsidP="00E432AE">
      <w:pPr>
        <w:pStyle w:val="Default"/>
        <w:rPr>
          <w:rFonts w:ascii="Comic Sans MS" w:hAnsi="Comic Sans MS"/>
          <w:color w:val="auto"/>
          <w:sz w:val="22"/>
          <w:szCs w:val="22"/>
        </w:rPr>
      </w:pPr>
    </w:p>
    <w:p w:rsidR="00E432AE" w:rsidRPr="00E432AE" w:rsidRDefault="00E432AE" w:rsidP="00E432AE">
      <w:pPr>
        <w:pStyle w:val="Default"/>
        <w:rPr>
          <w:rFonts w:ascii="Comic Sans MS" w:hAnsi="Comic Sans MS"/>
          <w:sz w:val="22"/>
          <w:szCs w:val="22"/>
        </w:rPr>
      </w:pPr>
    </w:p>
    <w:p w:rsidR="005E450A" w:rsidRPr="00872FFF" w:rsidRDefault="0063475C" w:rsidP="005E450A">
      <w:pPr>
        <w:pStyle w:val="Default"/>
        <w:numPr>
          <w:ilvl w:val="1"/>
          <w:numId w:val="10"/>
        </w:numPr>
        <w:rPr>
          <w:rFonts w:ascii="Comic Sans MS" w:hAnsi="Comic Sans MS"/>
          <w:sz w:val="22"/>
          <w:szCs w:val="22"/>
        </w:rPr>
      </w:pPr>
      <w:r w:rsidRPr="00872FFF">
        <w:rPr>
          <w:rFonts w:ascii="Comic Sans MS" w:hAnsi="Comic Sans MS"/>
          <w:b/>
          <w:bCs/>
          <w:sz w:val="22"/>
          <w:szCs w:val="22"/>
        </w:rPr>
        <w:t>3</w:t>
      </w:r>
      <w:r w:rsidR="00E432AE" w:rsidRPr="00872FFF">
        <w:rPr>
          <w:rFonts w:ascii="Comic Sans MS" w:hAnsi="Comic Sans MS"/>
          <w:b/>
          <w:bCs/>
          <w:sz w:val="22"/>
          <w:szCs w:val="22"/>
        </w:rPr>
        <w:t xml:space="preserve">) </w:t>
      </w:r>
      <w:r w:rsidRPr="00872FFF">
        <w:rPr>
          <w:rFonts w:ascii="Comic Sans MS" w:hAnsi="Comic Sans MS"/>
          <w:b/>
          <w:bCs/>
          <w:sz w:val="22"/>
          <w:szCs w:val="22"/>
        </w:rPr>
        <w:t xml:space="preserve">A l’aide du document </w:t>
      </w:r>
      <w:r w:rsidR="000A4CD4" w:rsidRPr="00872FFF">
        <w:rPr>
          <w:rFonts w:ascii="Comic Sans MS" w:hAnsi="Comic Sans MS"/>
          <w:b/>
          <w:bCs/>
          <w:sz w:val="22"/>
          <w:szCs w:val="22"/>
        </w:rPr>
        <w:t xml:space="preserve">10 </w:t>
      </w:r>
      <w:r w:rsidRPr="00872FFF">
        <w:rPr>
          <w:rFonts w:ascii="Comic Sans MS" w:hAnsi="Comic Sans MS"/>
          <w:b/>
          <w:bCs/>
          <w:sz w:val="22"/>
          <w:szCs w:val="22"/>
        </w:rPr>
        <w:t>fourni</w:t>
      </w:r>
      <w:r w:rsidR="00E432AE" w:rsidRPr="00872FFF">
        <w:rPr>
          <w:rFonts w:ascii="Comic Sans MS" w:hAnsi="Comic Sans MS"/>
          <w:b/>
          <w:bCs/>
          <w:sz w:val="22"/>
          <w:szCs w:val="22"/>
        </w:rPr>
        <w:t xml:space="preserve"> par la Française des Jeux</w:t>
      </w:r>
      <w:r w:rsidRPr="00872FFF">
        <w:rPr>
          <w:rFonts w:ascii="Comic Sans MS" w:hAnsi="Comic Sans MS"/>
          <w:b/>
          <w:bCs/>
          <w:sz w:val="22"/>
          <w:szCs w:val="22"/>
        </w:rPr>
        <w:t xml:space="preserve">, </w:t>
      </w:r>
      <w:r w:rsidRPr="00872FFF">
        <w:rPr>
          <w:rFonts w:ascii="Comic Sans MS" w:hAnsi="Comic Sans MS"/>
          <w:bCs/>
          <w:sz w:val="22"/>
          <w:szCs w:val="22"/>
        </w:rPr>
        <w:t>r</w:t>
      </w:r>
      <w:r w:rsidR="00E432AE" w:rsidRPr="00872FFF">
        <w:rPr>
          <w:rFonts w:ascii="Comic Sans MS" w:hAnsi="Comic Sans MS"/>
          <w:sz w:val="22"/>
          <w:szCs w:val="22"/>
        </w:rPr>
        <w:t xml:space="preserve">etrouver comment intervient l’association des Gueules Cassées dans la FDJ aujourd’hui. Rechercher sur internet </w:t>
      </w:r>
      <w:r w:rsidR="008F4DA7" w:rsidRPr="00872FFF">
        <w:rPr>
          <w:rFonts w:ascii="Comic Sans MS" w:hAnsi="Comic Sans MS"/>
          <w:sz w:val="22"/>
          <w:szCs w:val="22"/>
        </w:rPr>
        <w:t>combien l’association a empoché</w:t>
      </w:r>
      <w:r w:rsidR="00E432AE" w:rsidRPr="00872FFF">
        <w:rPr>
          <w:rFonts w:ascii="Comic Sans MS" w:hAnsi="Comic Sans MS"/>
          <w:sz w:val="22"/>
          <w:szCs w:val="22"/>
        </w:rPr>
        <w:t xml:space="preserve"> en 2014 et son utilité aujourd’hui. </w:t>
      </w:r>
    </w:p>
    <w:p w:rsidR="005E450A" w:rsidRPr="0063475C" w:rsidRDefault="005E450A" w:rsidP="005E450A">
      <w:pPr>
        <w:pStyle w:val="Default"/>
        <w:rPr>
          <w:rFonts w:ascii="Comic Sans MS" w:hAnsi="Comic Sans MS"/>
          <w:sz w:val="22"/>
          <w:szCs w:val="22"/>
        </w:rPr>
      </w:pPr>
    </w:p>
    <w:p w:rsidR="00A57745" w:rsidRDefault="00A57745" w:rsidP="00E432AE">
      <w:pPr>
        <w:pStyle w:val="Default"/>
        <w:rPr>
          <w:rFonts w:ascii="Comic Sans MS" w:hAnsi="Comic Sans MS"/>
          <w:b/>
          <w:bCs/>
          <w:sz w:val="22"/>
          <w:szCs w:val="22"/>
        </w:rPr>
      </w:pPr>
    </w:p>
    <w:p w:rsidR="00E432AE" w:rsidRDefault="00E432AE" w:rsidP="00E432AE">
      <w:pPr>
        <w:pStyle w:val="Default"/>
        <w:rPr>
          <w:rFonts w:ascii="Comic Sans MS" w:hAnsi="Comic Sans MS"/>
          <w:b/>
          <w:bCs/>
          <w:sz w:val="22"/>
          <w:szCs w:val="22"/>
          <w:u w:val="single"/>
        </w:rPr>
      </w:pPr>
      <w:r w:rsidRPr="00A57745">
        <w:rPr>
          <w:rFonts w:ascii="Comic Sans MS" w:hAnsi="Comic Sans MS"/>
          <w:b/>
          <w:bCs/>
          <w:sz w:val="22"/>
          <w:szCs w:val="22"/>
          <w:u w:val="single"/>
        </w:rPr>
        <w:t xml:space="preserve">Partie C : les jeux de grattage à résultat immédiat type « illico » </w:t>
      </w:r>
      <w:proofErr w:type="gramStart"/>
      <w:r w:rsidRPr="00A57745">
        <w:rPr>
          <w:rFonts w:ascii="Comic Sans MS" w:hAnsi="Comic Sans MS"/>
          <w:b/>
          <w:bCs/>
          <w:sz w:val="22"/>
          <w:szCs w:val="22"/>
          <w:u w:val="single"/>
        </w:rPr>
        <w:t>( démarrage</w:t>
      </w:r>
      <w:proofErr w:type="gramEnd"/>
      <w:r w:rsidRPr="00A57745">
        <w:rPr>
          <w:rFonts w:ascii="Comic Sans MS" w:hAnsi="Comic Sans MS"/>
          <w:b/>
          <w:bCs/>
          <w:sz w:val="22"/>
          <w:szCs w:val="22"/>
          <w:u w:val="single"/>
        </w:rPr>
        <w:t xml:space="preserve"> avec le TAC </w:t>
      </w:r>
      <w:r w:rsidRPr="00A57745">
        <w:rPr>
          <w:rFonts w:ascii="Comic Sans MS" w:hAnsi="Comic Sans MS"/>
          <w:b/>
          <w:bCs/>
          <w:i/>
          <w:iCs/>
          <w:sz w:val="22"/>
          <w:szCs w:val="22"/>
          <w:u w:val="single"/>
        </w:rPr>
        <w:t xml:space="preserve">O </w:t>
      </w:r>
      <w:r w:rsidR="00A57745">
        <w:rPr>
          <w:rFonts w:ascii="Comic Sans MS" w:hAnsi="Comic Sans MS"/>
          <w:b/>
          <w:bCs/>
          <w:sz w:val="22"/>
          <w:szCs w:val="22"/>
          <w:u w:val="single"/>
        </w:rPr>
        <w:t>TAC en 1983</w:t>
      </w:r>
      <w:r w:rsidRPr="00A57745">
        <w:rPr>
          <w:rFonts w:ascii="Comic Sans MS" w:hAnsi="Comic Sans MS"/>
          <w:b/>
          <w:bCs/>
          <w:sz w:val="22"/>
          <w:szCs w:val="22"/>
          <w:u w:val="single"/>
        </w:rPr>
        <w:t xml:space="preserve"> ). </w:t>
      </w:r>
    </w:p>
    <w:p w:rsidR="001904FB" w:rsidRPr="00432A1E" w:rsidRDefault="001904FB" w:rsidP="00E432AE">
      <w:pPr>
        <w:pStyle w:val="Default"/>
        <w:rPr>
          <w:rFonts w:ascii="Comic Sans MS" w:hAnsi="Comic Sans MS"/>
          <w:sz w:val="12"/>
          <w:szCs w:val="12"/>
          <w:u w:val="single"/>
        </w:rPr>
      </w:pPr>
    </w:p>
    <w:p w:rsidR="00E432AE" w:rsidRPr="00E432AE" w:rsidRDefault="00E432AE" w:rsidP="00E432AE">
      <w:pPr>
        <w:pStyle w:val="Default"/>
        <w:rPr>
          <w:rFonts w:ascii="Comic Sans MS" w:hAnsi="Comic Sans MS"/>
          <w:sz w:val="22"/>
          <w:szCs w:val="22"/>
        </w:rPr>
      </w:pPr>
      <w:r w:rsidRPr="00E432AE">
        <w:rPr>
          <w:rFonts w:ascii="Comic Sans MS" w:hAnsi="Comic Sans MS"/>
          <w:sz w:val="22"/>
          <w:szCs w:val="22"/>
        </w:rPr>
        <w:t xml:space="preserve">Seul ou par binôme, étudier le ticket fourni et regarder attentivement le règlement au dos du ticket. </w:t>
      </w:r>
    </w:p>
    <w:p w:rsidR="00E432AE" w:rsidRPr="00E432AE" w:rsidRDefault="00E432AE" w:rsidP="00E432AE">
      <w:pPr>
        <w:pStyle w:val="Default"/>
        <w:numPr>
          <w:ilvl w:val="0"/>
          <w:numId w:val="11"/>
        </w:numPr>
        <w:rPr>
          <w:rFonts w:ascii="Comic Sans MS" w:hAnsi="Comic Sans MS"/>
          <w:sz w:val="22"/>
          <w:szCs w:val="22"/>
        </w:rPr>
      </w:pPr>
      <w:r w:rsidRPr="00E432AE">
        <w:rPr>
          <w:rFonts w:ascii="Comic Sans MS" w:hAnsi="Comic Sans MS"/>
          <w:sz w:val="22"/>
          <w:szCs w:val="22"/>
        </w:rPr>
        <w:t xml:space="preserve">1) </w:t>
      </w:r>
      <w:r w:rsidR="00A57745">
        <w:rPr>
          <w:rFonts w:ascii="Comic Sans MS" w:hAnsi="Comic Sans MS"/>
          <w:sz w:val="22"/>
          <w:szCs w:val="22"/>
        </w:rPr>
        <w:t>Donner le nom du jeu et d</w:t>
      </w:r>
      <w:r w:rsidRPr="00E432AE">
        <w:rPr>
          <w:rFonts w:ascii="Comic Sans MS" w:hAnsi="Comic Sans MS"/>
          <w:sz w:val="22"/>
          <w:szCs w:val="22"/>
        </w:rPr>
        <w:t>écrire l’expérience aléat</w:t>
      </w:r>
      <w:r w:rsidR="00A57745">
        <w:rPr>
          <w:rFonts w:ascii="Comic Sans MS" w:hAnsi="Comic Sans MS"/>
          <w:sz w:val="22"/>
          <w:szCs w:val="22"/>
        </w:rPr>
        <w:t>oire lié</w:t>
      </w:r>
      <w:r w:rsidR="006D4933">
        <w:rPr>
          <w:rFonts w:ascii="Comic Sans MS" w:hAnsi="Comic Sans MS"/>
          <w:sz w:val="22"/>
          <w:szCs w:val="22"/>
        </w:rPr>
        <w:t>e</w:t>
      </w:r>
      <w:r w:rsidR="00A57745">
        <w:rPr>
          <w:rFonts w:ascii="Comic Sans MS" w:hAnsi="Comic Sans MS"/>
          <w:sz w:val="22"/>
          <w:szCs w:val="22"/>
        </w:rPr>
        <w:t xml:space="preserve"> à ce</w:t>
      </w:r>
      <w:r w:rsidRPr="00E432AE">
        <w:rPr>
          <w:rFonts w:ascii="Comic Sans MS" w:hAnsi="Comic Sans MS"/>
          <w:sz w:val="22"/>
          <w:szCs w:val="22"/>
        </w:rPr>
        <w:t xml:space="preserve"> jeu de grattage. </w:t>
      </w:r>
    </w:p>
    <w:p w:rsidR="00E432AE" w:rsidRPr="00E432AE" w:rsidRDefault="00E432AE" w:rsidP="00E432AE">
      <w:pPr>
        <w:pStyle w:val="Default"/>
        <w:numPr>
          <w:ilvl w:val="0"/>
          <w:numId w:val="11"/>
        </w:numPr>
        <w:rPr>
          <w:rFonts w:ascii="Comic Sans MS" w:hAnsi="Comic Sans MS"/>
          <w:sz w:val="22"/>
          <w:szCs w:val="22"/>
        </w:rPr>
      </w:pPr>
      <w:r w:rsidRPr="00E432AE">
        <w:rPr>
          <w:rFonts w:ascii="Comic Sans MS" w:hAnsi="Comic Sans MS"/>
          <w:sz w:val="22"/>
          <w:szCs w:val="22"/>
        </w:rPr>
        <w:t xml:space="preserve">2) Comment peut-on expliquer la difficulté d’assurer une situation d’équiprobabilité ? Inventer une situation où elle pourrait être mise en défaut. Comment la FDJ informe les joueurs de ce risque ? </w:t>
      </w:r>
    </w:p>
    <w:p w:rsidR="00432A1E" w:rsidRPr="00872FFF" w:rsidRDefault="00E432AE" w:rsidP="00872FFF">
      <w:pPr>
        <w:pStyle w:val="Default"/>
        <w:numPr>
          <w:ilvl w:val="0"/>
          <w:numId w:val="11"/>
        </w:numPr>
        <w:rPr>
          <w:rFonts w:ascii="Comic Sans MS" w:hAnsi="Comic Sans MS"/>
        </w:rPr>
      </w:pPr>
      <w:r w:rsidRPr="00872FFF">
        <w:rPr>
          <w:rFonts w:ascii="Comic Sans MS" w:hAnsi="Comic Sans MS"/>
          <w:sz w:val="22"/>
          <w:szCs w:val="22"/>
        </w:rPr>
        <w:t>3) Etablir le tableau de la loi de probabilité de la variable aléatoire correspondant au gain du joueur en tenant compte de l’achat du ticket. Calculer son espérance.</w:t>
      </w:r>
      <w:r w:rsidR="00432A1E" w:rsidRPr="00872FFF">
        <w:rPr>
          <w:rFonts w:ascii="Comic Sans MS" w:hAnsi="Comic Sans MS"/>
        </w:rPr>
        <w:br w:type="page"/>
      </w:r>
    </w:p>
    <w:p w:rsidR="00432A1E" w:rsidRPr="000A4CD4" w:rsidRDefault="00432A1E" w:rsidP="00E432AE">
      <w:pPr>
        <w:pStyle w:val="Default"/>
        <w:numPr>
          <w:ilvl w:val="0"/>
          <w:numId w:val="11"/>
        </w:numPr>
        <w:rPr>
          <w:rFonts w:ascii="Comic Sans MS" w:hAnsi="Comic Sans MS"/>
          <w:b/>
          <w:sz w:val="22"/>
          <w:szCs w:val="22"/>
        </w:rPr>
      </w:pPr>
      <w:r w:rsidRPr="000A4CD4">
        <w:rPr>
          <w:rFonts w:ascii="Comic Sans MS" w:hAnsi="Comic Sans MS"/>
          <w:b/>
          <w:sz w:val="22"/>
          <w:szCs w:val="22"/>
        </w:rPr>
        <w:lastRenderedPageBreak/>
        <w:t>Documents annexés au TD interdisciplinaire sur les « gueules cassées »</w:t>
      </w:r>
    </w:p>
    <w:p w:rsidR="00FD36AA" w:rsidRDefault="00FD36AA" w:rsidP="00FD36AA">
      <w:r>
        <w:rPr>
          <w:noProof/>
          <w:lang w:eastAsia="fr-FR"/>
        </w:rPr>
        <w:drawing>
          <wp:anchor distT="0" distB="0" distL="114300" distR="114300" simplePos="0" relativeHeight="251660288" behindDoc="1" locked="0" layoutInCell="1" allowOverlap="1">
            <wp:simplePos x="0" y="0"/>
            <wp:positionH relativeFrom="column">
              <wp:posOffset>87630</wp:posOffset>
            </wp:positionH>
            <wp:positionV relativeFrom="paragraph">
              <wp:posOffset>53975</wp:posOffset>
            </wp:positionV>
            <wp:extent cx="2543175" cy="3962400"/>
            <wp:effectExtent l="19050" t="0" r="9525" b="0"/>
            <wp:wrapNone/>
            <wp:docPr id="2" name="Image 1" descr="http://www.gueules-cassees.asso.fr/gueules_images/site/carteLaD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ueules-cassees.asso.fr/gueules_images/site/carteLaDette.jpg"/>
                    <pic:cNvPicPr>
                      <a:picLocks noChangeAspect="1" noChangeArrowheads="1"/>
                    </pic:cNvPicPr>
                  </pic:nvPicPr>
                  <pic:blipFill>
                    <a:blip r:embed="rId9" cstate="print"/>
                    <a:srcRect/>
                    <a:stretch>
                      <a:fillRect/>
                    </a:stretch>
                  </pic:blipFill>
                  <pic:spPr bwMode="auto">
                    <a:xfrm>
                      <a:off x="0" y="0"/>
                      <a:ext cx="2543175" cy="3962400"/>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9264" behindDoc="1" locked="0" layoutInCell="1" allowOverlap="1">
            <wp:simplePos x="0" y="0"/>
            <wp:positionH relativeFrom="column">
              <wp:posOffset>2676525</wp:posOffset>
            </wp:positionH>
            <wp:positionV relativeFrom="paragraph">
              <wp:posOffset>195580</wp:posOffset>
            </wp:positionV>
            <wp:extent cx="4229100" cy="3819525"/>
            <wp:effectExtent l="1905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24619" t="13009" r="12772" b="11612"/>
                    <a:stretch>
                      <a:fillRect/>
                    </a:stretch>
                  </pic:blipFill>
                  <pic:spPr bwMode="auto">
                    <a:xfrm>
                      <a:off x="0" y="0"/>
                      <a:ext cx="4229100" cy="3819525"/>
                    </a:xfrm>
                    <a:prstGeom prst="rect">
                      <a:avLst/>
                    </a:prstGeom>
                    <a:noFill/>
                    <a:ln w="9525">
                      <a:noFill/>
                      <a:miter lim="800000"/>
                      <a:headEnd/>
                      <a:tailEnd/>
                    </a:ln>
                  </pic:spPr>
                </pic:pic>
              </a:graphicData>
            </a:graphic>
          </wp:anchor>
        </w:drawing>
      </w:r>
    </w:p>
    <w:p w:rsidR="00FD36AA" w:rsidRDefault="00FD36AA" w:rsidP="00FD36AA"/>
    <w:p w:rsidR="00FD36AA" w:rsidRDefault="00FD36AA" w:rsidP="00FD36AA"/>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FD36AA" w:rsidRDefault="00FD36AA" w:rsidP="00FD36AA">
      <w:pPr>
        <w:pStyle w:val="Sansinterligne"/>
        <w:numPr>
          <w:ilvl w:val="0"/>
          <w:numId w:val="11"/>
        </w:numPr>
        <w:rPr>
          <w:sz w:val="18"/>
          <w:szCs w:val="18"/>
        </w:rPr>
      </w:pPr>
    </w:p>
    <w:p w:rsidR="00900A60" w:rsidRPr="00900A60" w:rsidRDefault="00900A60" w:rsidP="00900A60">
      <w:pPr>
        <w:pStyle w:val="Sansinterligne"/>
        <w:rPr>
          <w:sz w:val="18"/>
          <w:szCs w:val="18"/>
        </w:rPr>
      </w:pPr>
      <w:r w:rsidRPr="00900A60">
        <w:rPr>
          <w:b/>
          <w:sz w:val="18"/>
          <w:szCs w:val="18"/>
          <w:u w:val="single"/>
        </w:rPr>
        <w:t>Document 1</w:t>
      </w:r>
      <w:r w:rsidRPr="00900A60">
        <w:rPr>
          <w:sz w:val="18"/>
          <w:szCs w:val="18"/>
        </w:rPr>
        <w:t xml:space="preserve"> : </w:t>
      </w:r>
      <w:proofErr w:type="gramStart"/>
      <w:r w:rsidRPr="00900A60">
        <w:rPr>
          <w:sz w:val="18"/>
          <w:szCs w:val="18"/>
        </w:rPr>
        <w:t>( Doc</w:t>
      </w:r>
      <w:proofErr w:type="gramEnd"/>
      <w:r w:rsidRPr="00900A60">
        <w:rPr>
          <w:sz w:val="18"/>
          <w:szCs w:val="18"/>
        </w:rPr>
        <w:t xml:space="preserve"> 1 et 3 : Extraits du site de l’association des      </w:t>
      </w:r>
      <w:r>
        <w:rPr>
          <w:sz w:val="18"/>
          <w:szCs w:val="18"/>
        </w:rPr>
        <w:t xml:space="preserve">                                     </w:t>
      </w:r>
      <w:r w:rsidRPr="00900A60">
        <w:rPr>
          <w:b/>
          <w:sz w:val="18"/>
          <w:szCs w:val="18"/>
          <w:u w:val="single"/>
        </w:rPr>
        <w:t>Document2 </w:t>
      </w:r>
      <w:r w:rsidRPr="00900A60">
        <w:rPr>
          <w:sz w:val="18"/>
          <w:szCs w:val="18"/>
        </w:rPr>
        <w:t>: Extrait du documentaire de</w:t>
      </w:r>
      <w:r>
        <w:t xml:space="preserve"> </w:t>
      </w:r>
      <w:r w:rsidRPr="00923AD0">
        <w:t xml:space="preserve"> </w:t>
      </w:r>
      <w:hyperlink r:id="rId11" w:history="1">
        <w:r w:rsidRPr="00900A60">
          <w:rPr>
            <w:rStyle w:val="Lienhypertexte"/>
            <w:sz w:val="18"/>
            <w:szCs w:val="18"/>
          </w:rPr>
          <w:t xml:space="preserve">Laurent </w:t>
        </w:r>
        <w:proofErr w:type="spellStart"/>
        <w:r w:rsidRPr="00900A60">
          <w:rPr>
            <w:rStyle w:val="Lienhypertexte"/>
            <w:sz w:val="18"/>
            <w:szCs w:val="18"/>
          </w:rPr>
          <w:t>Lutaud</w:t>
        </w:r>
        <w:proofErr w:type="spellEnd"/>
        <w:r w:rsidRPr="00900A60">
          <w:rPr>
            <w:rStyle w:val="Lienhypertexte"/>
            <w:sz w:val="18"/>
            <w:szCs w:val="18"/>
          </w:rPr>
          <w:t xml:space="preserve"> </w:t>
        </w:r>
      </w:hyperlink>
    </w:p>
    <w:p w:rsidR="00FD36AA" w:rsidRDefault="00900A60" w:rsidP="00900A60">
      <w:pPr>
        <w:pStyle w:val="Sansinterligne"/>
        <w:numPr>
          <w:ilvl w:val="0"/>
          <w:numId w:val="11"/>
        </w:numPr>
        <w:rPr>
          <w:b/>
          <w:sz w:val="18"/>
          <w:szCs w:val="18"/>
          <w:u w:val="single"/>
        </w:rPr>
      </w:pPr>
      <w:r w:rsidRPr="00900A60">
        <w:rPr>
          <w:sz w:val="18"/>
          <w:szCs w:val="18"/>
        </w:rPr>
        <w:t>gueules cassées)</w:t>
      </w:r>
      <w:r w:rsidR="00FD36AA" w:rsidRPr="00900A60">
        <w:rPr>
          <w:sz w:val="18"/>
          <w:szCs w:val="18"/>
        </w:rPr>
        <w:t xml:space="preserve">                                                                                                 </w:t>
      </w:r>
    </w:p>
    <w:tbl>
      <w:tblPr>
        <w:tblpPr w:leftFromText="141" w:rightFromText="141" w:vertAnchor="text" w:horzAnchor="margin" w:tblpY="27"/>
        <w:tblW w:w="11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269"/>
      </w:tblGrid>
      <w:tr w:rsidR="00900A60" w:rsidTr="00902BB4">
        <w:trPr>
          <w:trHeight w:val="5944"/>
        </w:trPr>
        <w:tc>
          <w:tcPr>
            <w:tcW w:w="11269" w:type="dxa"/>
          </w:tcPr>
          <w:p w:rsidR="00B966C5" w:rsidRDefault="00B966C5" w:rsidP="007B4158">
            <w:pPr>
              <w:pStyle w:val="Sansinterligne"/>
              <w:rPr>
                <w:b/>
                <w:sz w:val="20"/>
                <w:szCs w:val="20"/>
              </w:rPr>
            </w:pPr>
            <w:r>
              <w:rPr>
                <w:b/>
                <w:bCs/>
                <w:noProof/>
                <w:u w:val="single"/>
                <w:lang w:eastAsia="fr-FR"/>
              </w:rPr>
              <w:drawing>
                <wp:anchor distT="0" distB="0" distL="114300" distR="114300" simplePos="0" relativeHeight="251692032" behindDoc="1" locked="0" layoutInCell="1" allowOverlap="1">
                  <wp:simplePos x="0" y="0"/>
                  <wp:positionH relativeFrom="column">
                    <wp:posOffset>4091305</wp:posOffset>
                  </wp:positionH>
                  <wp:positionV relativeFrom="paragraph">
                    <wp:posOffset>2313305</wp:posOffset>
                  </wp:positionV>
                  <wp:extent cx="2967355" cy="2228850"/>
                  <wp:effectExtent l="19050" t="0" r="4445" b="0"/>
                  <wp:wrapTight wrapText="bothSides">
                    <wp:wrapPolygon edited="0">
                      <wp:start x="21739" y="21600"/>
                      <wp:lineTo x="21739" y="185"/>
                      <wp:lineTo x="-32" y="185"/>
                      <wp:lineTo x="-32" y="21600"/>
                      <wp:lineTo x="21739" y="21600"/>
                    </wp:wrapPolygon>
                  </wp:wrapTight>
                  <wp:docPr id="12" name="Image 11" descr="billetloteri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tloterie2.jpg"/>
                          <pic:cNvPicPr/>
                        </pic:nvPicPr>
                        <pic:blipFill>
                          <a:blip r:embed="rId12" cstate="print"/>
                          <a:srcRect t="21633"/>
                          <a:stretch>
                            <a:fillRect/>
                          </a:stretch>
                        </pic:blipFill>
                        <pic:spPr>
                          <a:xfrm rot="10800000">
                            <a:off x="0" y="0"/>
                            <a:ext cx="2967355" cy="2228850"/>
                          </a:xfrm>
                          <a:prstGeom prst="rect">
                            <a:avLst/>
                          </a:prstGeom>
                        </pic:spPr>
                      </pic:pic>
                    </a:graphicData>
                  </a:graphic>
                </wp:anchor>
              </w:drawing>
            </w:r>
            <w:r>
              <w:rPr>
                <w:b/>
                <w:bCs/>
                <w:noProof/>
                <w:u w:val="single"/>
                <w:lang w:eastAsia="fr-FR"/>
              </w:rPr>
              <w:drawing>
                <wp:anchor distT="0" distB="0" distL="114300" distR="114300" simplePos="0" relativeHeight="251693056" behindDoc="1" locked="0" layoutInCell="1" allowOverlap="1">
                  <wp:simplePos x="0" y="0"/>
                  <wp:positionH relativeFrom="column">
                    <wp:posOffset>4402455</wp:posOffset>
                  </wp:positionH>
                  <wp:positionV relativeFrom="paragraph">
                    <wp:posOffset>8255</wp:posOffset>
                  </wp:positionV>
                  <wp:extent cx="2623820" cy="2498090"/>
                  <wp:effectExtent l="19050" t="0" r="5080" b="0"/>
                  <wp:wrapTight wrapText="bothSides">
                    <wp:wrapPolygon edited="0">
                      <wp:start x="21757" y="21600"/>
                      <wp:lineTo x="21757" y="187"/>
                      <wp:lineTo x="-42" y="187"/>
                      <wp:lineTo x="-42" y="21600"/>
                      <wp:lineTo x="21757" y="21600"/>
                    </wp:wrapPolygon>
                  </wp:wrapTight>
                  <wp:docPr id="13" name="Image 10" descr="billetloter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tloterie1.jpg"/>
                          <pic:cNvPicPr/>
                        </pic:nvPicPr>
                        <pic:blipFill>
                          <a:blip r:embed="rId13" cstate="print"/>
                          <a:stretch>
                            <a:fillRect/>
                          </a:stretch>
                        </pic:blipFill>
                        <pic:spPr>
                          <a:xfrm rot="10800000">
                            <a:off x="0" y="0"/>
                            <a:ext cx="2623820" cy="2498090"/>
                          </a:xfrm>
                          <a:prstGeom prst="rect">
                            <a:avLst/>
                          </a:prstGeom>
                        </pic:spPr>
                      </pic:pic>
                    </a:graphicData>
                  </a:graphic>
                </wp:anchor>
              </w:drawing>
            </w:r>
            <w:r w:rsidR="00900A60" w:rsidRPr="008F7B82">
              <w:rPr>
                <w:rStyle w:val="lev"/>
                <w:u w:val="single"/>
              </w:rPr>
              <w:t>Document 3</w:t>
            </w:r>
            <w:r w:rsidR="00900A60" w:rsidRPr="008F7B82">
              <w:rPr>
                <w:rStyle w:val="lev"/>
              </w:rPr>
              <w:t xml:space="preserve"> : </w:t>
            </w:r>
            <w:r w:rsidR="00900A60" w:rsidRPr="00B966C5">
              <w:rPr>
                <w:rStyle w:val="lev"/>
                <w:sz w:val="20"/>
                <w:szCs w:val="20"/>
              </w:rPr>
              <w:t>Entre 1931 et 1933,</w:t>
            </w:r>
            <w:r w:rsidR="00900A60" w:rsidRPr="00B966C5">
              <w:rPr>
                <w:sz w:val="20"/>
                <w:szCs w:val="20"/>
              </w:rPr>
              <w:t xml:space="preserve"> les « Gueules Cassées », associés avec « Les Ailes Brisées » et les autres associations de victimes de guerre (les Amputés de Guerre, les Aveugles de Guerre, les Mutilés des yeux, les Plus Grands Invalides …) lancent une souscription nationale assortie d’une tombola qui sera appelée  « La Dette ». Le premier billet est remis solennellement à M. Gaston Doumergue, président de la République, lors de sa visite au domaine de </w:t>
            </w:r>
            <w:proofErr w:type="spellStart"/>
            <w:r w:rsidR="00900A60" w:rsidRPr="00B966C5">
              <w:rPr>
                <w:sz w:val="20"/>
                <w:szCs w:val="20"/>
              </w:rPr>
              <w:t>Moussy</w:t>
            </w:r>
            <w:proofErr w:type="spellEnd"/>
            <w:r w:rsidR="00900A60" w:rsidRPr="00B966C5">
              <w:rPr>
                <w:sz w:val="20"/>
                <w:szCs w:val="20"/>
              </w:rPr>
              <w:t>-le-Vieux. Cette tombola connaît un succès considérable. Les lots vont de la bicyclette à l’avion de tourisme !!!</w:t>
            </w:r>
            <w:r w:rsidR="00900A60" w:rsidRPr="00B966C5">
              <w:rPr>
                <w:sz w:val="20"/>
                <w:szCs w:val="20"/>
              </w:rPr>
              <w:br/>
            </w:r>
            <w:r w:rsidR="00900A60" w:rsidRPr="00B966C5">
              <w:rPr>
                <w:rStyle w:val="lev"/>
                <w:sz w:val="20"/>
                <w:szCs w:val="20"/>
              </w:rPr>
              <w:t>En 1933</w:t>
            </w:r>
            <w:r w:rsidR="00900A60" w:rsidRPr="00B966C5">
              <w:rPr>
                <w:sz w:val="20"/>
                <w:szCs w:val="20"/>
              </w:rPr>
              <w:t>, devant le succès remporté par « La Dette », l’Etat crée la Loterie Nationale au profit des anciens combattants et des calamités agricoles, dans la cadre de l’article 136 de la loi de finances votée le 31 mai 1933.</w:t>
            </w:r>
            <w:r w:rsidR="00902BB4" w:rsidRPr="00B966C5">
              <w:rPr>
                <w:sz w:val="20"/>
                <w:szCs w:val="20"/>
              </w:rPr>
              <w:t xml:space="preserve"> </w:t>
            </w:r>
            <w:r w:rsidR="00900A60" w:rsidRPr="00B966C5">
              <w:rPr>
                <w:sz w:val="20"/>
                <w:szCs w:val="20"/>
              </w:rPr>
              <w:t>Les billets émis et vendus par les services de l’Etat, au prix facial de 100 Francs de l’époque, ne sont pas accessibles au plus grand nombre. Les « Gueules Cassées » ont alors l’idée d’acheter les billets à l’Etat, de les fractionner en « dixièmes » qui seront ensuite revendus au public à un prix abordable. Mais ils sont imités par d’autres associations et organismes peu scrupuleux qui multiplient des irrégularités.</w:t>
            </w:r>
            <w:r w:rsidR="00902BB4" w:rsidRPr="00B966C5">
              <w:rPr>
                <w:sz w:val="20"/>
                <w:szCs w:val="20"/>
              </w:rPr>
              <w:t xml:space="preserve"> </w:t>
            </w:r>
            <w:r w:rsidR="00900A60" w:rsidRPr="00B966C5">
              <w:rPr>
                <w:sz w:val="20"/>
                <w:szCs w:val="20"/>
              </w:rPr>
              <w:t xml:space="preserve">                      </w:t>
            </w:r>
            <w:r w:rsidR="00900A60" w:rsidRPr="00B966C5">
              <w:rPr>
                <w:sz w:val="20"/>
                <w:szCs w:val="20"/>
              </w:rPr>
              <w:br/>
            </w:r>
            <w:r w:rsidR="00900A60" w:rsidRPr="00B966C5">
              <w:rPr>
                <w:rStyle w:val="lev"/>
                <w:sz w:val="20"/>
                <w:szCs w:val="20"/>
              </w:rPr>
              <w:t>En 1935</w:t>
            </w:r>
            <w:r w:rsidR="00900A60" w:rsidRPr="00B966C5">
              <w:rPr>
                <w:sz w:val="20"/>
                <w:szCs w:val="20"/>
              </w:rPr>
              <w:t xml:space="preserve">, l’Etat réglemente le fractionnement des billets entiers en dixièmes, officialisant ainsi la profession d’Emetteurs de la Loterie Nationale. Les « Gueules Cassées » peuvent alors développer un service structuré d’émission de dixièmes, en leur Siège social, installé alors à Paris. L’honorabilité des « Gueules Cassées » leur permet très rapidement de décupler la vente de leurs dixièmes. Ils sont aidés en cela par la chance qui fait, qu’à de nombreuses reprises, le gros lot tombe entre les mains de gagnants qui ont acheté des dixièmes des « Gueules Cassées », ce qui entraîne à chaque fois une nouvelle </w:t>
            </w:r>
            <w:r w:rsidR="00902BB4" w:rsidRPr="00B966C5">
              <w:rPr>
                <w:sz w:val="20"/>
                <w:szCs w:val="20"/>
              </w:rPr>
              <w:t>a</w:t>
            </w:r>
            <w:r w:rsidR="00900A60" w:rsidRPr="00B966C5">
              <w:rPr>
                <w:sz w:val="20"/>
                <w:szCs w:val="20"/>
              </w:rPr>
              <w:t>ugmentation des ventes.</w:t>
            </w:r>
            <w:r w:rsidR="007B4158" w:rsidRPr="007B4158">
              <w:rPr>
                <w:b/>
                <w:sz w:val="20"/>
                <w:szCs w:val="20"/>
              </w:rPr>
              <w:t xml:space="preserve">  </w:t>
            </w:r>
          </w:p>
          <w:p w:rsidR="008F7B82" w:rsidRDefault="00B966C5" w:rsidP="00B966C5">
            <w:pPr>
              <w:pStyle w:val="Sansinterligne"/>
              <w:rPr>
                <w:b/>
                <w:sz w:val="20"/>
                <w:szCs w:val="20"/>
                <w:u w:val="single"/>
              </w:rPr>
            </w:pPr>
            <w:r>
              <w:rPr>
                <w:b/>
                <w:sz w:val="20"/>
                <w:szCs w:val="20"/>
              </w:rPr>
              <w:t xml:space="preserve">                                  </w:t>
            </w:r>
            <w:r w:rsidR="007B4158">
              <w:rPr>
                <w:b/>
                <w:sz w:val="20"/>
                <w:szCs w:val="20"/>
              </w:rPr>
              <w:t xml:space="preserve">                                                              </w:t>
            </w:r>
            <w:r w:rsidR="007B4158" w:rsidRPr="007B4158">
              <w:rPr>
                <w:b/>
                <w:sz w:val="20"/>
                <w:szCs w:val="20"/>
              </w:rPr>
              <w:t xml:space="preserve">             </w:t>
            </w:r>
            <w:r>
              <w:rPr>
                <w:b/>
                <w:sz w:val="20"/>
                <w:szCs w:val="20"/>
              </w:rPr>
              <w:t xml:space="preserve">   </w:t>
            </w:r>
            <w:r w:rsidR="008F7B82" w:rsidRPr="00C553BD">
              <w:rPr>
                <w:b/>
                <w:sz w:val="20"/>
                <w:szCs w:val="20"/>
                <w:u w:val="single"/>
              </w:rPr>
              <w:t>Document 4 :</w:t>
            </w:r>
          </w:p>
          <w:p w:rsidR="00BE75B0" w:rsidRPr="00BE75B0" w:rsidRDefault="00BE75B0" w:rsidP="00BE75B0">
            <w:pPr>
              <w:pStyle w:val="Sansinterligne"/>
              <w:jc w:val="right"/>
              <w:rPr>
                <w:i/>
                <w:sz w:val="20"/>
                <w:szCs w:val="20"/>
              </w:rPr>
            </w:pPr>
            <w:r w:rsidRPr="00BE75B0">
              <w:rPr>
                <w:i/>
                <w:sz w:val="20"/>
                <w:szCs w:val="20"/>
              </w:rPr>
              <w:t>(Billet fourni par Mme Boyer)</w:t>
            </w:r>
          </w:p>
        </w:tc>
      </w:tr>
    </w:tbl>
    <w:tbl>
      <w:tblPr>
        <w:tblpPr w:leftFromText="141" w:rightFromText="141" w:vertAnchor="text" w:horzAnchor="margin" w:tblpY="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890"/>
      </w:tblGrid>
      <w:tr w:rsidR="00EC047F" w:rsidTr="000C785B">
        <w:trPr>
          <w:trHeight w:val="12000"/>
        </w:trPr>
        <w:tc>
          <w:tcPr>
            <w:tcW w:w="4890" w:type="dxa"/>
          </w:tcPr>
          <w:p w:rsidR="00EC047F" w:rsidRPr="00EC047F" w:rsidRDefault="00092A52" w:rsidP="00EC047F">
            <w:pPr>
              <w:pStyle w:val="Sansinterligne"/>
              <w:rPr>
                <w:rFonts w:ascii="Times New Roman" w:hAnsi="Times New Roman" w:cs="Times New Roman"/>
                <w:b/>
                <w:sz w:val="18"/>
                <w:szCs w:val="18"/>
                <w:u w:val="single"/>
              </w:rPr>
            </w:pPr>
            <w:r>
              <w:rPr>
                <w:rFonts w:ascii="Times New Roman" w:hAnsi="Times New Roman" w:cs="Times New Roman"/>
                <w:b/>
                <w:noProof/>
                <w:sz w:val="18"/>
                <w:szCs w:val="18"/>
                <w:u w:val="single"/>
                <w:lang w:eastAsia="fr-FR"/>
              </w:rPr>
              <w:lastRenderedPageBreak/>
              <w:pict>
                <v:rect id="_x0000_s1028" style="position:absolute;margin-left:243.15pt;margin-top:.3pt;width:329.25pt;height:256.5pt;z-index:251686912;mso-position-horizontal-relative:text;mso-position-vertical-relative:text" filled="f"/>
              </w:pict>
            </w:r>
            <w:r w:rsidR="002B085A">
              <w:rPr>
                <w:rFonts w:ascii="Times New Roman" w:hAnsi="Times New Roman" w:cs="Times New Roman"/>
                <w:b/>
                <w:noProof/>
                <w:sz w:val="18"/>
                <w:szCs w:val="18"/>
                <w:u w:val="single"/>
                <w:lang w:eastAsia="fr-FR"/>
              </w:rPr>
              <w:drawing>
                <wp:anchor distT="0" distB="0" distL="114300" distR="114300" simplePos="0" relativeHeight="251663360" behindDoc="1" locked="0" layoutInCell="1" allowOverlap="1">
                  <wp:simplePos x="0" y="0"/>
                  <wp:positionH relativeFrom="column">
                    <wp:posOffset>3107055</wp:posOffset>
                  </wp:positionH>
                  <wp:positionV relativeFrom="paragraph">
                    <wp:posOffset>22860</wp:posOffset>
                  </wp:positionV>
                  <wp:extent cx="4110355" cy="2790825"/>
                  <wp:effectExtent l="19050" t="0" r="4445" b="0"/>
                  <wp:wrapNone/>
                  <wp:docPr id="4" name="Image 1" descr="http://www.groupefdj.com/uploads/corpo/frise/11/1d5826a243b81a974d73b74ee122c9e69ded2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roupefdj.com/uploads/corpo/frise/11/1d5826a243b81a974d73b74ee122c9e69ded2e29.jpeg"/>
                          <pic:cNvPicPr>
                            <a:picLocks noChangeAspect="1" noChangeArrowheads="1"/>
                          </pic:cNvPicPr>
                        </pic:nvPicPr>
                        <pic:blipFill>
                          <a:blip r:embed="rId14" cstate="print"/>
                          <a:srcRect/>
                          <a:stretch>
                            <a:fillRect/>
                          </a:stretch>
                        </pic:blipFill>
                        <pic:spPr bwMode="auto">
                          <a:xfrm>
                            <a:off x="0" y="0"/>
                            <a:ext cx="4110355" cy="2790825"/>
                          </a:xfrm>
                          <a:prstGeom prst="rect">
                            <a:avLst/>
                          </a:prstGeom>
                          <a:noFill/>
                          <a:ln w="9525">
                            <a:noFill/>
                            <a:miter lim="800000"/>
                            <a:headEnd/>
                            <a:tailEnd/>
                          </a:ln>
                        </pic:spPr>
                      </pic:pic>
                    </a:graphicData>
                  </a:graphic>
                </wp:anchor>
              </w:drawing>
            </w:r>
            <w:r w:rsidR="00902BB4">
              <w:rPr>
                <w:rFonts w:ascii="Times New Roman" w:hAnsi="Times New Roman" w:cs="Times New Roman"/>
                <w:b/>
                <w:sz w:val="18"/>
                <w:szCs w:val="18"/>
                <w:u w:val="single"/>
              </w:rPr>
              <w:t>Document 5</w:t>
            </w:r>
            <w:r w:rsidR="00EC047F" w:rsidRPr="00EC047F">
              <w:rPr>
                <w:rFonts w:ascii="Times New Roman" w:hAnsi="Times New Roman" w:cs="Times New Roman"/>
                <w:b/>
                <w:sz w:val="18"/>
                <w:szCs w:val="18"/>
                <w:u w:val="single"/>
              </w:rPr>
              <w:t> :</w:t>
            </w:r>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Le Président de la République française,</w:t>
            </w:r>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 xml:space="preserve">Vu l’article 136 de la </w:t>
            </w:r>
            <w:hyperlink r:id="rId15" w:history="1">
              <w:r w:rsidRPr="00EC047F">
                <w:rPr>
                  <w:rStyle w:val="Lienhypertexte"/>
                  <w:rFonts w:ascii="Times New Roman" w:hAnsi="Times New Roman" w:cs="Times New Roman"/>
                  <w:sz w:val="18"/>
                  <w:szCs w:val="18"/>
                </w:rPr>
                <w:t>loi de finances du 31 mai 1933</w:t>
              </w:r>
            </w:hyperlink>
            <w:r w:rsidRPr="00EC047F">
              <w:rPr>
                <w:rFonts w:ascii="Times New Roman" w:hAnsi="Times New Roman" w:cs="Times New Roman"/>
                <w:sz w:val="18"/>
                <w:szCs w:val="18"/>
              </w:rPr>
              <w:t> ;</w:t>
            </w:r>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Sur le rapport du ministre des Finances, du ministre du Budget, du ministre des Pensions et du ministre de l’Agriculture,</w:t>
            </w:r>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Décrète :</w:t>
            </w:r>
          </w:p>
          <w:p w:rsidR="00EC047F" w:rsidRPr="00EC047F" w:rsidRDefault="00092A52" w:rsidP="00EC047F">
            <w:pPr>
              <w:pStyle w:val="Sansinterligne"/>
              <w:rPr>
                <w:rFonts w:ascii="Times New Roman" w:hAnsi="Times New Roman" w:cs="Times New Roman"/>
                <w:sz w:val="18"/>
                <w:szCs w:val="18"/>
              </w:rPr>
            </w:pPr>
            <w:hyperlink r:id="rId16" w:anchor="A0" w:history="1">
              <w:r w:rsidR="00EC047F" w:rsidRPr="00EC047F">
                <w:rPr>
                  <w:rStyle w:val="Lienhypertexte"/>
                  <w:rFonts w:ascii="Times New Roman" w:hAnsi="Times New Roman" w:cs="Times New Roman"/>
                  <w:sz w:val="18"/>
                  <w:szCs w:val="18"/>
                </w:rPr>
                <w:t>Article 1</w:t>
              </w:r>
              <w:r w:rsidR="00EC047F" w:rsidRPr="00EC047F">
                <w:rPr>
                  <w:rStyle w:val="Lienhypertexte"/>
                  <w:rFonts w:ascii="Times New Roman" w:hAnsi="Times New Roman" w:cs="Times New Roman"/>
                  <w:sz w:val="18"/>
                  <w:szCs w:val="18"/>
                  <w:vertAlign w:val="superscript"/>
                </w:rPr>
                <w:t>er</w:t>
              </w:r>
            </w:hyperlink>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 xml:space="preserve">En application de l’article 136 de la </w:t>
            </w:r>
            <w:hyperlink r:id="rId17" w:history="1">
              <w:r w:rsidRPr="00EC047F">
                <w:rPr>
                  <w:rStyle w:val="Lienhypertexte"/>
                  <w:rFonts w:ascii="Times New Roman" w:hAnsi="Times New Roman" w:cs="Times New Roman"/>
                  <w:sz w:val="18"/>
                  <w:szCs w:val="18"/>
                </w:rPr>
                <w:t>loi de finances du 31 mai 1933</w:t>
              </w:r>
            </w:hyperlink>
            <w:r w:rsidRPr="00EC047F">
              <w:rPr>
                <w:rFonts w:ascii="Times New Roman" w:hAnsi="Times New Roman" w:cs="Times New Roman"/>
                <w:sz w:val="18"/>
                <w:szCs w:val="18"/>
              </w:rPr>
              <w:t xml:space="preserve"> il sera organisé en une ou plusieurs fois une loterie dont le produit sera, après prélèvement d’une somme de 100 000 000 fr, affectée à la caisse de solidarité contre les calamités agricoles, rattaché selon la procédure des fonds de concours au chapitre 14 du budget des pensions pour l’exercice 1933 (retraite du combattant) dont le crédit sera réduit à due concurrence.</w:t>
            </w:r>
          </w:p>
          <w:p w:rsidR="00EC047F" w:rsidRPr="00EC047F" w:rsidRDefault="00092A52" w:rsidP="00EC047F">
            <w:pPr>
              <w:pStyle w:val="Sansinterligne"/>
              <w:rPr>
                <w:rFonts w:ascii="Times New Roman" w:hAnsi="Times New Roman" w:cs="Times New Roman"/>
                <w:sz w:val="18"/>
                <w:szCs w:val="18"/>
              </w:rPr>
            </w:pPr>
            <w:hyperlink r:id="rId18" w:anchor="A0" w:history="1">
              <w:r w:rsidR="00EC047F" w:rsidRPr="00EC047F">
                <w:rPr>
                  <w:rStyle w:val="Lienhypertexte"/>
                  <w:rFonts w:ascii="Times New Roman" w:hAnsi="Times New Roman" w:cs="Times New Roman"/>
                  <w:sz w:val="18"/>
                  <w:szCs w:val="18"/>
                </w:rPr>
                <w:t>Article 2</w:t>
              </w:r>
            </w:hyperlink>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La forme de la loterie instituée par l’</w:t>
            </w:r>
            <w:hyperlink r:id="rId19" w:anchor="A1" w:history="1">
              <w:r w:rsidRPr="00EC047F">
                <w:rPr>
                  <w:rStyle w:val="Lienhypertexte"/>
                  <w:rFonts w:ascii="Times New Roman" w:hAnsi="Times New Roman" w:cs="Times New Roman"/>
                  <w:sz w:val="18"/>
                  <w:szCs w:val="18"/>
                </w:rPr>
                <w:t>article 1</w:t>
              </w:r>
              <w:r w:rsidRPr="00EC047F">
                <w:rPr>
                  <w:rStyle w:val="Lienhypertexte"/>
                  <w:rFonts w:ascii="Times New Roman" w:hAnsi="Times New Roman" w:cs="Times New Roman"/>
                  <w:sz w:val="18"/>
                  <w:szCs w:val="18"/>
                  <w:vertAlign w:val="superscript"/>
                </w:rPr>
                <w:t>er</w:t>
              </w:r>
            </w:hyperlink>
            <w:r w:rsidRPr="00EC047F">
              <w:rPr>
                <w:rFonts w:ascii="Times New Roman" w:hAnsi="Times New Roman" w:cs="Times New Roman"/>
                <w:sz w:val="18"/>
                <w:szCs w:val="18"/>
              </w:rPr>
              <w:t xml:space="preserve"> du présent décret sera celle d’une loterie simple.</w:t>
            </w:r>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 xml:space="preserve">Les billets pourront être répartis en séries : dans ce cas les billets de chacune des séries auront droit au même nombre et au même montant de lots ; des lots </w:t>
            </w:r>
            <w:proofErr w:type="spellStart"/>
            <w:r w:rsidRPr="00EC047F">
              <w:rPr>
                <w:rFonts w:ascii="Times New Roman" w:hAnsi="Times New Roman" w:cs="Times New Roman"/>
                <w:sz w:val="18"/>
                <w:szCs w:val="18"/>
              </w:rPr>
              <w:t>interséries</w:t>
            </w:r>
            <w:proofErr w:type="spellEnd"/>
            <w:r w:rsidRPr="00EC047F">
              <w:rPr>
                <w:rFonts w:ascii="Times New Roman" w:hAnsi="Times New Roman" w:cs="Times New Roman"/>
                <w:sz w:val="18"/>
                <w:szCs w:val="18"/>
              </w:rPr>
              <w:t xml:space="preserve"> pourront en outre être attribués par le sort sur l’ensemble des billets vendus.</w:t>
            </w:r>
          </w:p>
          <w:p w:rsidR="00EC047F" w:rsidRPr="00EC047F" w:rsidRDefault="00092A52" w:rsidP="00EC047F">
            <w:pPr>
              <w:pStyle w:val="Sansinterligne"/>
              <w:rPr>
                <w:rFonts w:ascii="Times New Roman" w:hAnsi="Times New Roman" w:cs="Times New Roman"/>
                <w:sz w:val="18"/>
                <w:szCs w:val="18"/>
              </w:rPr>
            </w:pPr>
            <w:hyperlink r:id="rId20" w:anchor="A0" w:history="1">
              <w:r w:rsidR="00EC047F" w:rsidRPr="00EC047F">
                <w:rPr>
                  <w:rStyle w:val="Lienhypertexte"/>
                  <w:rFonts w:ascii="Times New Roman" w:hAnsi="Times New Roman" w:cs="Times New Roman"/>
                  <w:sz w:val="18"/>
                  <w:szCs w:val="18"/>
                </w:rPr>
                <w:t>Article 3</w:t>
              </w:r>
            </w:hyperlink>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Les billets de loterie seront exclusivement au porteur.</w:t>
            </w:r>
          </w:p>
          <w:p w:rsidR="00EC047F" w:rsidRPr="00EC047F" w:rsidRDefault="00092A52" w:rsidP="00EC047F">
            <w:pPr>
              <w:pStyle w:val="Sansinterligne"/>
              <w:rPr>
                <w:rFonts w:ascii="Times New Roman" w:hAnsi="Times New Roman" w:cs="Times New Roman"/>
                <w:sz w:val="18"/>
                <w:szCs w:val="18"/>
              </w:rPr>
            </w:pPr>
            <w:hyperlink r:id="rId21" w:anchor="A0" w:history="1">
              <w:r w:rsidR="00EC047F" w:rsidRPr="00EC047F">
                <w:rPr>
                  <w:rStyle w:val="Lienhypertexte"/>
                  <w:rFonts w:ascii="Times New Roman" w:hAnsi="Times New Roman" w:cs="Times New Roman"/>
                  <w:sz w:val="18"/>
                  <w:szCs w:val="18"/>
                </w:rPr>
                <w:t>Article 4</w:t>
              </w:r>
            </w:hyperlink>
          </w:p>
          <w:p w:rsidR="00EC047F" w:rsidRPr="00EC047F" w:rsidRDefault="00092A52" w:rsidP="00EC047F">
            <w:pPr>
              <w:pStyle w:val="Sansinterligne"/>
              <w:rPr>
                <w:rFonts w:ascii="Times New Roman" w:hAnsi="Times New Roman" w:cs="Times New Roman"/>
                <w:sz w:val="18"/>
                <w:szCs w:val="18"/>
              </w:rPr>
            </w:pPr>
            <w:r>
              <w:rPr>
                <w:rFonts w:ascii="Times New Roman" w:hAnsi="Times New Roman" w:cs="Times New Roman"/>
                <w:noProof/>
                <w:sz w:val="18"/>
                <w:szCs w:val="18"/>
                <w:lang w:eastAsia="fr-FR"/>
              </w:rPr>
              <w:pict>
                <v:rect id="_x0000_s1026" style="position:absolute;margin-left:243.15pt;margin-top:13.05pt;width:315.75pt;height:354.75pt;z-index:251664384" filled="f"/>
              </w:pict>
            </w:r>
            <w:r w:rsidR="00EC047F" w:rsidRPr="00EC047F">
              <w:rPr>
                <w:rFonts w:ascii="Times New Roman" w:hAnsi="Times New Roman" w:cs="Times New Roman"/>
                <w:sz w:val="18"/>
                <w:szCs w:val="18"/>
              </w:rPr>
              <w:t>Le montant des lots répartis ne pourra être inférieur à 60 % du montant des billets émis.</w:t>
            </w:r>
          </w:p>
          <w:p w:rsidR="00EC047F" w:rsidRPr="00EC047F" w:rsidRDefault="00092A52" w:rsidP="00EC047F">
            <w:pPr>
              <w:pStyle w:val="Sansinterligne"/>
              <w:rPr>
                <w:rFonts w:ascii="Times New Roman" w:hAnsi="Times New Roman" w:cs="Times New Roman"/>
                <w:sz w:val="18"/>
                <w:szCs w:val="18"/>
              </w:rPr>
            </w:pPr>
            <w:hyperlink r:id="rId22" w:anchor="A0" w:history="1">
              <w:r w:rsidR="00EC047F" w:rsidRPr="00EC047F">
                <w:rPr>
                  <w:rStyle w:val="Lienhypertexte"/>
                  <w:rFonts w:ascii="Times New Roman" w:hAnsi="Times New Roman" w:cs="Times New Roman"/>
                  <w:sz w:val="18"/>
                  <w:szCs w:val="18"/>
                </w:rPr>
                <w:t>Article 5</w:t>
              </w:r>
            </w:hyperlink>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En conformité de la législation en vigueur, les lots ne seront soumis ni à l’impôt sur le revenu institué par la loi du 21 juin 1875 (art. 5), ni à l’impôt général sur le revenu.</w:t>
            </w:r>
          </w:p>
          <w:p w:rsidR="00EC047F" w:rsidRPr="00EC047F" w:rsidRDefault="00092A52" w:rsidP="00EC047F">
            <w:pPr>
              <w:pStyle w:val="Sansinterligne"/>
              <w:rPr>
                <w:rFonts w:ascii="Times New Roman" w:hAnsi="Times New Roman" w:cs="Times New Roman"/>
                <w:sz w:val="18"/>
                <w:szCs w:val="18"/>
              </w:rPr>
            </w:pPr>
            <w:hyperlink r:id="rId23" w:anchor="A0" w:history="1">
              <w:r w:rsidR="00EC047F" w:rsidRPr="00EC047F">
                <w:rPr>
                  <w:rStyle w:val="Lienhypertexte"/>
                  <w:rFonts w:ascii="Times New Roman" w:hAnsi="Times New Roman" w:cs="Times New Roman"/>
                  <w:sz w:val="18"/>
                  <w:szCs w:val="18"/>
                </w:rPr>
                <w:t>Article 6</w:t>
              </w:r>
            </w:hyperlink>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La loterie sera organisée, sous l’autorité du ministre des Finances, par les soins d’un comité dont la composition, les attributions et le fonctionnement seront déterminés par un arrêté interministériel du ministre des Finances, du ministre du Budget, du ministre des Pensions et du ministre de l’Agriculture.</w:t>
            </w:r>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Un secrétaire général, désigné par le ministre des Finances, exercera auprès du comité les fonctions de directeur des services administratifs et financiers.</w:t>
            </w:r>
          </w:p>
          <w:p w:rsidR="00EC047F" w:rsidRPr="00EC047F" w:rsidRDefault="00092A52" w:rsidP="00EC047F">
            <w:pPr>
              <w:pStyle w:val="Sansinterligne"/>
              <w:rPr>
                <w:rFonts w:ascii="Times New Roman" w:hAnsi="Times New Roman" w:cs="Times New Roman"/>
                <w:sz w:val="18"/>
                <w:szCs w:val="18"/>
              </w:rPr>
            </w:pPr>
            <w:hyperlink r:id="rId24" w:anchor="A0" w:history="1">
              <w:r w:rsidR="00EC047F" w:rsidRPr="00EC047F">
                <w:rPr>
                  <w:rStyle w:val="Lienhypertexte"/>
                  <w:rFonts w:ascii="Times New Roman" w:hAnsi="Times New Roman" w:cs="Times New Roman"/>
                  <w:sz w:val="18"/>
                  <w:szCs w:val="18"/>
                </w:rPr>
                <w:t>Article 7</w:t>
              </w:r>
            </w:hyperlink>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Un fonctionnaire, désigné par le ministre des Finances, remplira les fonctions de contrôleur financier pour toutes les opérations touchant à la loterie.</w:t>
            </w:r>
          </w:p>
          <w:p w:rsidR="00EC047F" w:rsidRPr="00EC047F" w:rsidRDefault="00092A52" w:rsidP="00EC047F">
            <w:pPr>
              <w:pStyle w:val="Sansinterligne"/>
              <w:rPr>
                <w:rFonts w:ascii="Times New Roman" w:hAnsi="Times New Roman" w:cs="Times New Roman"/>
                <w:sz w:val="18"/>
                <w:szCs w:val="18"/>
              </w:rPr>
            </w:pPr>
            <w:hyperlink r:id="rId25" w:anchor="A0" w:history="1">
              <w:r w:rsidR="00EC047F" w:rsidRPr="00EC047F">
                <w:rPr>
                  <w:rStyle w:val="Lienhypertexte"/>
                  <w:rFonts w:ascii="Times New Roman" w:hAnsi="Times New Roman" w:cs="Times New Roman"/>
                  <w:sz w:val="18"/>
                  <w:szCs w:val="18"/>
                </w:rPr>
                <w:t>Article 8</w:t>
              </w:r>
            </w:hyperlink>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Les fonctions de membre du comité d’organisation de la loterie sont gratuites. L’administration et le fonctionnement de la loterie ne pourront donner lieu à aucune création d’emplois.</w:t>
            </w:r>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 xml:space="preserve">Aucune rémunération, indemnité ou avantage accessoire de quelque nature que ce soit ne pourra être attribuée aux personnes ou agents attachés au service de la loterie que dans les limites et conditions fixées par un décret contresigné par les ministres des Finances et du Budget et publié au </w:t>
            </w:r>
            <w:r w:rsidRPr="00EC047F">
              <w:rPr>
                <w:rFonts w:ascii="Times New Roman" w:hAnsi="Times New Roman" w:cs="Times New Roman"/>
                <w:i/>
                <w:iCs/>
                <w:sz w:val="18"/>
                <w:szCs w:val="18"/>
              </w:rPr>
              <w:t>Journal officiel</w:t>
            </w:r>
            <w:r w:rsidRPr="00EC047F">
              <w:rPr>
                <w:rFonts w:ascii="Times New Roman" w:hAnsi="Times New Roman" w:cs="Times New Roman"/>
                <w:sz w:val="18"/>
                <w:szCs w:val="18"/>
              </w:rPr>
              <w:t>.</w:t>
            </w:r>
          </w:p>
          <w:p w:rsidR="00EC047F" w:rsidRPr="00EC047F" w:rsidRDefault="00092A52" w:rsidP="00EC047F">
            <w:pPr>
              <w:pStyle w:val="Sansinterligne"/>
              <w:rPr>
                <w:rFonts w:ascii="Times New Roman" w:hAnsi="Times New Roman" w:cs="Times New Roman"/>
                <w:sz w:val="18"/>
                <w:szCs w:val="18"/>
              </w:rPr>
            </w:pPr>
            <w:hyperlink r:id="rId26" w:anchor="A0" w:history="1">
              <w:r w:rsidR="00EC047F" w:rsidRPr="00EC047F">
                <w:rPr>
                  <w:rStyle w:val="Lienhypertexte"/>
                  <w:rFonts w:ascii="Times New Roman" w:hAnsi="Times New Roman" w:cs="Times New Roman"/>
                  <w:sz w:val="18"/>
                  <w:szCs w:val="18"/>
                </w:rPr>
                <w:t>Article 9</w:t>
              </w:r>
            </w:hyperlink>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Les frais d’organisation, d’administration et, d’une manière générale, les dépenses de toute nature auxquelles pourra donner lieu le fonctionnement de la loterie, feront l’objet d’un état de prévisions budgétaires approuvé par décret contresigné par les ministres des Finances et du Budget.</w:t>
            </w:r>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Un arrêté des ministres des Finances et du Budget déterminera les règles et modalités suivant lesquelles sera tenue et apurée la comptabilité de la loterie.</w:t>
            </w:r>
          </w:p>
          <w:p w:rsidR="00EC047F" w:rsidRPr="00EC047F" w:rsidRDefault="00092A52" w:rsidP="00EC047F">
            <w:pPr>
              <w:pStyle w:val="Sansinterligne"/>
              <w:rPr>
                <w:rFonts w:ascii="Times New Roman" w:hAnsi="Times New Roman" w:cs="Times New Roman"/>
                <w:sz w:val="18"/>
                <w:szCs w:val="18"/>
              </w:rPr>
            </w:pPr>
            <w:hyperlink r:id="rId27" w:anchor="A0" w:history="1">
              <w:r w:rsidR="00EC047F" w:rsidRPr="00EC047F">
                <w:rPr>
                  <w:rStyle w:val="Lienhypertexte"/>
                  <w:rFonts w:ascii="Times New Roman" w:hAnsi="Times New Roman" w:cs="Times New Roman"/>
                  <w:sz w:val="18"/>
                  <w:szCs w:val="18"/>
                </w:rPr>
                <w:t>Article 10</w:t>
              </w:r>
            </w:hyperlink>
          </w:p>
          <w:p w:rsidR="00EC047F" w:rsidRPr="00EC047F" w:rsidRDefault="00EC047F" w:rsidP="00EC047F">
            <w:pPr>
              <w:pStyle w:val="Sansinterligne"/>
              <w:rPr>
                <w:rFonts w:ascii="Times New Roman" w:hAnsi="Times New Roman" w:cs="Times New Roman"/>
                <w:sz w:val="18"/>
                <w:szCs w:val="18"/>
              </w:rPr>
            </w:pPr>
            <w:r w:rsidRPr="00EC047F">
              <w:rPr>
                <w:rFonts w:ascii="Times New Roman" w:hAnsi="Times New Roman" w:cs="Times New Roman"/>
                <w:sz w:val="18"/>
                <w:szCs w:val="18"/>
              </w:rPr>
              <w:t xml:space="preserve">Le ministre des Finances, le ministre du Budget, le ministre des Pensions et le ministre de l’Agriculture sont chargés, chacun en ce qui le concerne, de l’exécution du présent décret qui sera publié au </w:t>
            </w:r>
            <w:r w:rsidRPr="00EC047F">
              <w:rPr>
                <w:rFonts w:ascii="Times New Roman" w:hAnsi="Times New Roman" w:cs="Times New Roman"/>
                <w:i/>
                <w:iCs/>
                <w:sz w:val="18"/>
                <w:szCs w:val="18"/>
              </w:rPr>
              <w:t>Journal officiel</w:t>
            </w:r>
            <w:r w:rsidRPr="00EC047F">
              <w:rPr>
                <w:rFonts w:ascii="Times New Roman" w:hAnsi="Times New Roman" w:cs="Times New Roman"/>
                <w:sz w:val="18"/>
                <w:szCs w:val="18"/>
              </w:rPr>
              <w:t>.</w:t>
            </w:r>
          </w:p>
          <w:p w:rsidR="00EC047F" w:rsidRPr="00EC047F" w:rsidRDefault="00EC047F" w:rsidP="00EC047F">
            <w:pPr>
              <w:pStyle w:val="Sansinterligne"/>
              <w:rPr>
                <w:rFonts w:ascii="Times New Roman" w:hAnsi="Times New Roman" w:cs="Times New Roman"/>
              </w:rPr>
            </w:pPr>
            <w:r w:rsidRPr="00EC047F">
              <w:rPr>
                <w:rFonts w:ascii="Times New Roman" w:hAnsi="Times New Roman" w:cs="Times New Roman"/>
                <w:sz w:val="18"/>
                <w:szCs w:val="18"/>
              </w:rPr>
              <w:t>Fait le 22 juillet 1933.</w:t>
            </w:r>
          </w:p>
        </w:tc>
      </w:tr>
    </w:tbl>
    <w:p w:rsidR="00EC047F" w:rsidRDefault="00EC047F" w:rsidP="00EC047F"/>
    <w:p w:rsidR="00EC047F" w:rsidRDefault="00EC047F" w:rsidP="00EC047F"/>
    <w:p w:rsidR="00EC047F" w:rsidRDefault="00EC047F" w:rsidP="00EC047F"/>
    <w:p w:rsidR="00EC047F" w:rsidRDefault="00EC047F" w:rsidP="00EC047F"/>
    <w:p w:rsidR="00EC047F" w:rsidRDefault="00EC047F" w:rsidP="00EC047F"/>
    <w:p w:rsidR="00EC047F" w:rsidRDefault="00EC047F" w:rsidP="00EC047F"/>
    <w:p w:rsidR="00EC047F" w:rsidRDefault="00EC047F" w:rsidP="00EC047F"/>
    <w:p w:rsidR="00EC047F" w:rsidRDefault="00EC047F" w:rsidP="00EC047F"/>
    <w:p w:rsidR="00EC047F" w:rsidRDefault="00EC047F" w:rsidP="00EC047F"/>
    <w:p w:rsidR="00EC047F" w:rsidRPr="007272A3" w:rsidRDefault="00902BB4" w:rsidP="00EC047F">
      <w:pPr>
        <w:pStyle w:val="Sansinterligne"/>
        <w:rPr>
          <w:sz w:val="18"/>
          <w:szCs w:val="18"/>
        </w:rPr>
      </w:pPr>
      <w:r>
        <w:rPr>
          <w:b/>
          <w:sz w:val="18"/>
          <w:szCs w:val="18"/>
          <w:u w:val="single"/>
        </w:rPr>
        <w:t>Document 6</w:t>
      </w:r>
      <w:r w:rsidR="00EC047F" w:rsidRPr="007272A3">
        <w:rPr>
          <w:b/>
          <w:sz w:val="18"/>
          <w:szCs w:val="18"/>
          <w:u w:val="single"/>
        </w:rPr>
        <w:t> :</w:t>
      </w:r>
      <w:r w:rsidR="00EC047F" w:rsidRPr="007272A3">
        <w:rPr>
          <w:sz w:val="18"/>
          <w:szCs w:val="18"/>
        </w:rPr>
        <w:t xml:space="preserve"> site </w:t>
      </w:r>
      <w:proofErr w:type="spellStart"/>
      <w:r w:rsidR="00EC047F" w:rsidRPr="007272A3">
        <w:rPr>
          <w:sz w:val="18"/>
          <w:szCs w:val="18"/>
        </w:rPr>
        <w:t>fdj</w:t>
      </w:r>
      <w:proofErr w:type="spellEnd"/>
      <w:r w:rsidR="00EC047F" w:rsidRPr="007272A3">
        <w:rPr>
          <w:sz w:val="18"/>
          <w:szCs w:val="18"/>
        </w:rPr>
        <w:t xml:space="preserve"> </w:t>
      </w:r>
    </w:p>
    <w:p w:rsidR="00EC047F" w:rsidRDefault="00092A52" w:rsidP="00EC047F">
      <w:pPr>
        <w:pStyle w:val="Sansinterligne"/>
        <w:rPr>
          <w:sz w:val="18"/>
          <w:szCs w:val="18"/>
        </w:rPr>
      </w:pPr>
      <w:hyperlink r:id="rId28" w:history="1">
        <w:r w:rsidR="00EC047F" w:rsidRPr="005B5C26">
          <w:rPr>
            <w:rStyle w:val="Lienhypertexte"/>
            <w:sz w:val="18"/>
            <w:szCs w:val="18"/>
          </w:rPr>
          <w:t>http://www.groupefdj.com/fr/groupe/vision-strategie/histoire-1/</w:t>
        </w:r>
      </w:hyperlink>
    </w:p>
    <w:p w:rsidR="002B085A" w:rsidRDefault="002B085A" w:rsidP="00EC047F">
      <w:pPr>
        <w:pStyle w:val="Sansinterligne"/>
        <w:rPr>
          <w:sz w:val="18"/>
          <w:szCs w:val="18"/>
        </w:rPr>
      </w:pPr>
    </w:p>
    <w:p w:rsidR="002B085A" w:rsidRDefault="002B085A" w:rsidP="00EC047F">
      <w:pPr>
        <w:pStyle w:val="Sansinterligne"/>
        <w:rPr>
          <w:sz w:val="18"/>
          <w:szCs w:val="18"/>
        </w:rPr>
      </w:pPr>
    </w:p>
    <w:p w:rsidR="00EC047F" w:rsidRDefault="00EC047F" w:rsidP="00EC047F">
      <w:r w:rsidRPr="00F1562D">
        <w:rPr>
          <w:b/>
          <w:sz w:val="18"/>
          <w:szCs w:val="18"/>
          <w:u w:val="single"/>
        </w:rPr>
        <w:t xml:space="preserve">Document </w:t>
      </w:r>
      <w:r w:rsidR="00902BB4">
        <w:rPr>
          <w:b/>
          <w:sz w:val="18"/>
          <w:szCs w:val="18"/>
          <w:u w:val="single"/>
        </w:rPr>
        <w:t>7</w:t>
      </w:r>
      <w:r w:rsidRPr="00F1562D">
        <w:rPr>
          <w:sz w:val="18"/>
          <w:szCs w:val="18"/>
        </w:rPr>
        <w:t> </w:t>
      </w:r>
      <w:proofErr w:type="gramStart"/>
      <w:r w:rsidRPr="00F1562D">
        <w:rPr>
          <w:sz w:val="18"/>
          <w:szCs w:val="18"/>
        </w:rPr>
        <w:t>:</w:t>
      </w:r>
      <w:r w:rsidRPr="00475817">
        <w:rPr>
          <w:sz w:val="18"/>
          <w:szCs w:val="18"/>
        </w:rPr>
        <w:t>Extraits</w:t>
      </w:r>
      <w:proofErr w:type="gramEnd"/>
      <w:r w:rsidRPr="00475817">
        <w:rPr>
          <w:sz w:val="18"/>
          <w:szCs w:val="18"/>
        </w:rPr>
        <w:t xml:space="preserve"> du musée virtuel de loterie Belge</w:t>
      </w:r>
      <w:r>
        <w:rPr>
          <w:sz w:val="18"/>
          <w:szCs w:val="18"/>
        </w:rPr>
        <w:t> (même fonctionnement ):</w:t>
      </w:r>
      <w:r>
        <w:t xml:space="preserve">                                                                                    </w:t>
      </w:r>
      <w:hyperlink r:id="rId29" w:history="1">
        <w:r w:rsidRPr="00475817">
          <w:rPr>
            <w:rStyle w:val="Lienhypertexte"/>
            <w:sz w:val="18"/>
            <w:szCs w:val="18"/>
          </w:rPr>
          <w:t>http://www.museedelaloterie.be/%C3%A0-propos</w:t>
        </w:r>
      </w:hyperlink>
    </w:p>
    <w:p w:rsidR="00EC047F" w:rsidRDefault="00EC047F" w:rsidP="00EC047F">
      <w:pPr>
        <w:shd w:val="clear" w:color="auto" w:fill="ECF4F4"/>
        <w:ind w:left="4395"/>
        <w:rPr>
          <w:rFonts w:ascii="NeuzeitS" w:hAnsi="NeuzeitS" w:cs="Arial"/>
          <w:color w:val="396D78"/>
          <w:sz w:val="18"/>
          <w:szCs w:val="18"/>
        </w:rPr>
      </w:pPr>
      <w:r w:rsidRPr="00500AE4">
        <w:rPr>
          <w:rFonts w:ascii="NeuzeitS" w:hAnsi="NeuzeitS" w:cs="Arial"/>
          <w:color w:val="396D78"/>
          <w:sz w:val="18"/>
          <w:szCs w:val="18"/>
        </w:rPr>
        <w:t xml:space="preserve">Le tambour est sans doute l'un des éléments les plus importants dans les rouages complexes de la Loterie. Le premier tirage de la loterie «classique» avec six tambours a eu lieu le 18 octobre 1934 au Cirque Royal à Bruxelles. Tout ce que vous aviez à faire était d'acheter un billet de loterie avec une combinaison pré-imprimée de six chiffres et d'attendre le tirage. </w:t>
      </w:r>
      <w:hyperlink r:id="rId30" w:history="1">
        <w:r w:rsidRPr="00500AE4">
          <w:rPr>
            <w:rStyle w:val="Lienhypertexte"/>
            <w:rFonts w:ascii="NeuzeitS" w:hAnsi="NeuzeitS" w:cs="Arial"/>
            <w:sz w:val="18"/>
            <w:szCs w:val="18"/>
          </w:rPr>
          <w:t>Ce premier tirage</w:t>
        </w:r>
      </w:hyperlink>
      <w:r w:rsidRPr="00500AE4">
        <w:rPr>
          <w:rFonts w:ascii="NeuzeitS" w:hAnsi="NeuzeitS" w:cs="Arial"/>
          <w:color w:val="396D78"/>
          <w:sz w:val="18"/>
          <w:szCs w:val="18"/>
        </w:rPr>
        <w:t xml:space="preserve"> s’est d’ailleurs déroulé avec des tambours prêtés par la Loterie Nationale française car les exemplaires belges n’étaient pas satisfaisants. </w:t>
      </w:r>
    </w:p>
    <w:p w:rsidR="00EC047F" w:rsidRPr="00500AE4" w:rsidRDefault="00EC047F" w:rsidP="00EC047F">
      <w:pPr>
        <w:shd w:val="clear" w:color="auto" w:fill="ECF4F4"/>
        <w:ind w:left="4395"/>
        <w:rPr>
          <w:rFonts w:ascii="NeuzeitS" w:hAnsi="NeuzeitS" w:cs="Arial"/>
          <w:color w:val="396D78"/>
          <w:sz w:val="18"/>
          <w:szCs w:val="18"/>
        </w:rPr>
      </w:pPr>
      <w:r w:rsidRPr="00500AE4">
        <w:rPr>
          <w:rFonts w:ascii="NeuzeitS" w:hAnsi="NeuzeitS" w:cs="Arial"/>
          <w:color w:val="396D78"/>
          <w:sz w:val="18"/>
          <w:szCs w:val="18"/>
        </w:rPr>
        <w:t xml:space="preserve">Saviez-vous que : </w:t>
      </w:r>
    </w:p>
    <w:p w:rsidR="00EC047F" w:rsidRPr="00500AE4" w:rsidRDefault="00EC047F" w:rsidP="00EC047F">
      <w:pPr>
        <w:numPr>
          <w:ilvl w:val="0"/>
          <w:numId w:val="12"/>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il y avait un tambour pour : les unités, les dizaines, les centaines, les milliers, les dizaines de milliers et les centaines de milliers.</w:t>
      </w:r>
    </w:p>
    <w:p w:rsidR="00EC047F" w:rsidRPr="00500AE4" w:rsidRDefault="00EC047F" w:rsidP="00EC047F">
      <w:pPr>
        <w:numPr>
          <w:ilvl w:val="0"/>
          <w:numId w:val="12"/>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chaque tambour, sauf les centaines de milliers, comptait 10 balles en caoutchouc numérotées de 0 à 9.</w:t>
      </w:r>
    </w:p>
    <w:p w:rsidR="00EC047F" w:rsidRPr="00500AE4" w:rsidRDefault="00EC047F" w:rsidP="00EC047F">
      <w:pPr>
        <w:numPr>
          <w:ilvl w:val="0"/>
          <w:numId w:val="12"/>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un tambour de loterie pesait 500 kg (x 6 = 3.000kg !).</w:t>
      </w:r>
    </w:p>
    <w:p w:rsidR="00EC047F" w:rsidRPr="00500AE4" w:rsidRDefault="00EC047F" w:rsidP="00EC047F">
      <w:pPr>
        <w:numPr>
          <w:ilvl w:val="0"/>
          <w:numId w:val="12"/>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mesurait plus de 2 m de haut.</w:t>
      </w:r>
    </w:p>
    <w:p w:rsidR="00EC047F" w:rsidRPr="00500AE4" w:rsidRDefault="00EC047F" w:rsidP="00EC047F">
      <w:pPr>
        <w:numPr>
          <w:ilvl w:val="0"/>
          <w:numId w:val="12"/>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les six premiers tambours ont rendu 31 ans de bons et loyaux services (1934-1965).</w:t>
      </w:r>
    </w:p>
    <w:p w:rsidR="00EC047F" w:rsidRPr="00500AE4" w:rsidRDefault="00EC047F" w:rsidP="00EC047F">
      <w:pPr>
        <w:numPr>
          <w:ilvl w:val="0"/>
          <w:numId w:val="12"/>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chaque semaine, ils déménageaient vers un autre lieu de tirage (les cinémas de village, les théâtres,...).</w:t>
      </w:r>
    </w:p>
    <w:p w:rsidR="00EC047F" w:rsidRPr="00500AE4" w:rsidRDefault="00EC047F" w:rsidP="00EC047F">
      <w:pPr>
        <w:numPr>
          <w:ilvl w:val="0"/>
          <w:numId w:val="12"/>
        </w:numPr>
        <w:shd w:val="clear" w:color="auto" w:fill="ECF4F4"/>
        <w:spacing w:before="100" w:beforeAutospacing="1" w:after="100" w:afterAutospacing="1" w:line="240" w:lineRule="auto"/>
        <w:ind w:left="4820" w:firstLine="0"/>
        <w:rPr>
          <w:rFonts w:ascii="NeuzeitS" w:hAnsi="NeuzeitS" w:cs="Arial"/>
          <w:color w:val="396D78"/>
          <w:sz w:val="18"/>
          <w:szCs w:val="18"/>
        </w:rPr>
      </w:pPr>
      <w:r w:rsidRPr="00500AE4">
        <w:rPr>
          <w:rFonts w:ascii="NeuzeitS" w:hAnsi="NeuzeitS" w:cs="Arial"/>
          <w:color w:val="396D78"/>
          <w:sz w:val="18"/>
          <w:szCs w:val="18"/>
        </w:rPr>
        <w:t xml:space="preserve">ils étaient fabriqués chez </w:t>
      </w:r>
      <w:proofErr w:type="spellStart"/>
      <w:r w:rsidRPr="00500AE4">
        <w:rPr>
          <w:rFonts w:ascii="NeuzeitS" w:hAnsi="NeuzeitS" w:cs="Arial"/>
          <w:color w:val="396D78"/>
          <w:sz w:val="18"/>
          <w:szCs w:val="18"/>
        </w:rPr>
        <w:t>Ryo</w:t>
      </w:r>
      <w:proofErr w:type="spellEnd"/>
      <w:r w:rsidRPr="00500AE4">
        <w:rPr>
          <w:rFonts w:ascii="NeuzeitS" w:hAnsi="NeuzeitS" w:cs="Arial"/>
          <w:color w:val="396D78"/>
          <w:sz w:val="18"/>
          <w:szCs w:val="18"/>
        </w:rPr>
        <w:t>-</w:t>
      </w:r>
      <w:proofErr w:type="spellStart"/>
      <w:r w:rsidRPr="00500AE4">
        <w:rPr>
          <w:rFonts w:ascii="NeuzeitS" w:hAnsi="NeuzeitS" w:cs="Arial"/>
          <w:color w:val="396D78"/>
          <w:sz w:val="18"/>
          <w:szCs w:val="18"/>
        </w:rPr>
        <w:t>Catteau</w:t>
      </w:r>
      <w:proofErr w:type="spellEnd"/>
      <w:r w:rsidRPr="00500AE4">
        <w:rPr>
          <w:rFonts w:ascii="NeuzeitS" w:hAnsi="NeuzeitS" w:cs="Arial"/>
          <w:color w:val="396D78"/>
          <w:sz w:val="18"/>
          <w:szCs w:val="18"/>
        </w:rPr>
        <w:t xml:space="preserve"> à Roubaix dans le nord de la France.</w:t>
      </w:r>
    </w:p>
    <w:p w:rsidR="00951445" w:rsidRPr="00951445" w:rsidRDefault="00951445" w:rsidP="00951445">
      <w:pPr>
        <w:pStyle w:val="Sansinterligne"/>
        <w:rPr>
          <w:i/>
        </w:rPr>
      </w:pPr>
      <w:r w:rsidRPr="00951445">
        <w:rPr>
          <w:i/>
        </w:rPr>
        <w:t>Ajout : Différence avec la loterie française en 1933 :</w:t>
      </w:r>
    </w:p>
    <w:p w:rsidR="00951445" w:rsidRPr="00951445" w:rsidRDefault="00951445" w:rsidP="00951445">
      <w:pPr>
        <w:pStyle w:val="Sansinterligne"/>
        <w:rPr>
          <w:i/>
        </w:rPr>
      </w:pPr>
      <w:r w:rsidRPr="00951445">
        <w:rPr>
          <w:i/>
        </w:rPr>
        <w:t xml:space="preserve">L’urne des centaines de milliers contient 20 boules avec 20 lettres qui correspondent à la série des billets : donc 20 séries de nombres à 5 </w:t>
      </w:r>
      <w:proofErr w:type="gramStart"/>
      <w:r w:rsidRPr="00951445">
        <w:rPr>
          <w:i/>
        </w:rPr>
        <w:t>chiffres .</w:t>
      </w:r>
      <w:proofErr w:type="gramEnd"/>
    </w:p>
    <w:p w:rsidR="00902BB4" w:rsidRDefault="00902BB4">
      <w:pPr>
        <w:rPr>
          <w:rFonts w:ascii="Comic Sans MS" w:hAnsi="Comic Sans MS"/>
        </w:rPr>
      </w:pPr>
    </w:p>
    <w:p w:rsidR="00902BB4" w:rsidRDefault="00902BB4">
      <w:pPr>
        <w:rPr>
          <w:rFonts w:ascii="Comic Sans MS" w:hAnsi="Comic Sans MS"/>
        </w:rPr>
      </w:pPr>
    </w:p>
    <w:p w:rsidR="00902BB4" w:rsidRDefault="00902BB4">
      <w:pPr>
        <w:rPr>
          <w:rFonts w:ascii="Comic Sans MS" w:hAnsi="Comic Sans MS"/>
        </w:rPr>
      </w:pPr>
    </w:p>
    <w:p w:rsidR="000C785B" w:rsidRPr="00A95F8A" w:rsidRDefault="00902BB4" w:rsidP="00C553BD">
      <w:pPr>
        <w:rPr>
          <w:rFonts w:ascii="Comic Sans MS" w:hAnsi="Comic Sans MS"/>
        </w:rPr>
      </w:pPr>
      <w:r>
        <w:rPr>
          <w:rFonts w:ascii="Comic Sans MS" w:hAnsi="Comic Sans MS"/>
        </w:rPr>
        <w:br w:type="page"/>
      </w:r>
      <w:r w:rsidR="00C553BD">
        <w:rPr>
          <w:b/>
          <w:noProof/>
          <w:sz w:val="20"/>
          <w:szCs w:val="20"/>
          <w:u w:val="single"/>
          <w:lang w:eastAsia="fr-FR"/>
        </w:rPr>
        <w:lastRenderedPageBreak/>
        <w:drawing>
          <wp:anchor distT="0" distB="0" distL="114300" distR="114300" simplePos="0" relativeHeight="251676672" behindDoc="1" locked="0" layoutInCell="1" allowOverlap="1">
            <wp:simplePos x="0" y="0"/>
            <wp:positionH relativeFrom="column">
              <wp:posOffset>3050540</wp:posOffset>
            </wp:positionH>
            <wp:positionV relativeFrom="paragraph">
              <wp:posOffset>163195</wp:posOffset>
            </wp:positionV>
            <wp:extent cx="3923665" cy="514350"/>
            <wp:effectExtent l="19050" t="0" r="635" b="0"/>
            <wp:wrapNone/>
            <wp:docPr id="7"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l="18965" t="9677" r="21118" b="79477"/>
                    <a:stretch>
                      <a:fillRect/>
                    </a:stretch>
                  </pic:blipFill>
                  <pic:spPr bwMode="auto">
                    <a:xfrm>
                      <a:off x="0" y="0"/>
                      <a:ext cx="3923665" cy="514350"/>
                    </a:xfrm>
                    <a:prstGeom prst="rect">
                      <a:avLst/>
                    </a:prstGeom>
                    <a:noFill/>
                    <a:ln w="9525">
                      <a:noFill/>
                      <a:miter lim="800000"/>
                      <a:headEnd/>
                      <a:tailEnd/>
                    </a:ln>
                  </pic:spPr>
                </pic:pic>
              </a:graphicData>
            </a:graphic>
          </wp:anchor>
        </w:drawing>
      </w:r>
      <w:r w:rsidR="00092A52" w:rsidRPr="00092A52">
        <w:rPr>
          <w:b/>
          <w:noProof/>
          <w:sz w:val="20"/>
          <w:szCs w:val="20"/>
          <w:u w:val="single"/>
          <w:lang w:eastAsia="fr-FR"/>
        </w:rPr>
        <w:pict>
          <v:rect id="_x0000_s1027" style="position:absolute;margin-left:228.15pt;margin-top:2.35pt;width:327pt;height:407.25pt;z-index:251685888;mso-position-horizontal-relative:text;mso-position-vertical-relative:text" filled="f"/>
        </w:pict>
      </w:r>
      <w:r w:rsidRPr="00902BB4">
        <w:rPr>
          <w:rFonts w:ascii="Comic Sans MS" w:hAnsi="Comic Sans MS"/>
          <w:b/>
          <w:noProof/>
          <w:sz w:val="20"/>
          <w:szCs w:val="20"/>
          <w:u w:val="single"/>
          <w:lang w:eastAsia="fr-FR"/>
        </w:rPr>
        <w:drawing>
          <wp:anchor distT="0" distB="0" distL="114300" distR="114300" simplePos="0" relativeHeight="251668480" behindDoc="1" locked="0" layoutInCell="1" allowOverlap="1">
            <wp:simplePos x="0" y="0"/>
            <wp:positionH relativeFrom="column">
              <wp:posOffset>30480</wp:posOffset>
            </wp:positionH>
            <wp:positionV relativeFrom="paragraph">
              <wp:posOffset>267970</wp:posOffset>
            </wp:positionV>
            <wp:extent cx="2809875" cy="3559175"/>
            <wp:effectExtent l="19050" t="19050" r="28575" b="22225"/>
            <wp:wrapTight wrapText="bothSides">
              <wp:wrapPolygon edited="0">
                <wp:start x="-146" y="-116"/>
                <wp:lineTo x="-146" y="21735"/>
                <wp:lineTo x="21820" y="21735"/>
                <wp:lineTo x="21820" y="-116"/>
                <wp:lineTo x="-146" y="-116"/>
              </wp:wrapPolygon>
            </wp:wrapTight>
            <wp:docPr id="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srcRect l="12643" t="9677" r="44617" b="15560"/>
                    <a:stretch>
                      <a:fillRect/>
                    </a:stretch>
                  </pic:blipFill>
                  <pic:spPr bwMode="auto">
                    <a:xfrm>
                      <a:off x="0" y="0"/>
                      <a:ext cx="2809875" cy="3559175"/>
                    </a:xfrm>
                    <a:prstGeom prst="rect">
                      <a:avLst/>
                    </a:prstGeom>
                    <a:noFill/>
                    <a:ln w="12700">
                      <a:solidFill>
                        <a:schemeClr val="tx1"/>
                      </a:solidFill>
                      <a:miter lim="800000"/>
                      <a:headEnd/>
                      <a:tailEnd/>
                    </a:ln>
                  </pic:spPr>
                </pic:pic>
              </a:graphicData>
            </a:graphic>
          </wp:anchor>
        </w:drawing>
      </w:r>
      <w:r w:rsidRPr="00902BB4">
        <w:rPr>
          <w:b/>
          <w:sz w:val="20"/>
          <w:szCs w:val="20"/>
          <w:u w:val="single"/>
        </w:rPr>
        <w:t>document 8 </w:t>
      </w:r>
      <w:proofErr w:type="gramStart"/>
      <w:r w:rsidRPr="00902BB4">
        <w:rPr>
          <w:b/>
          <w:sz w:val="20"/>
          <w:szCs w:val="20"/>
          <w:u w:val="single"/>
        </w:rPr>
        <w:t>:</w:t>
      </w:r>
      <w:r w:rsidR="00C553BD">
        <w:rPr>
          <w:rFonts w:ascii="Comic Sans MS" w:hAnsi="Comic Sans MS"/>
          <w:sz w:val="20"/>
          <w:szCs w:val="20"/>
        </w:rPr>
        <w:t xml:space="preserve">  (</w:t>
      </w:r>
      <w:proofErr w:type="gramEnd"/>
      <w:r w:rsidR="00C553BD">
        <w:rPr>
          <w:rFonts w:ascii="Comic Sans MS" w:hAnsi="Comic Sans MS"/>
          <w:sz w:val="20"/>
          <w:szCs w:val="20"/>
        </w:rPr>
        <w:t xml:space="preserve"> </w:t>
      </w:r>
      <w:r w:rsidR="00C553BD">
        <w:rPr>
          <w:sz w:val="20"/>
          <w:szCs w:val="20"/>
        </w:rPr>
        <w:t>doc 8 ;</w:t>
      </w:r>
      <w:r w:rsidR="00C553BD" w:rsidRPr="00C553BD">
        <w:rPr>
          <w:sz w:val="20"/>
          <w:szCs w:val="20"/>
        </w:rPr>
        <w:t xml:space="preserve"> 9 </w:t>
      </w:r>
      <w:r w:rsidR="00C553BD">
        <w:rPr>
          <w:sz w:val="20"/>
          <w:szCs w:val="20"/>
        </w:rPr>
        <w:t xml:space="preserve">et 10 </w:t>
      </w:r>
      <w:r w:rsidR="00C553BD" w:rsidRPr="00C553BD">
        <w:rPr>
          <w:sz w:val="20"/>
          <w:szCs w:val="20"/>
        </w:rPr>
        <w:t>site FDJ</w:t>
      </w:r>
      <w:r w:rsidR="00C553BD">
        <w:rPr>
          <w:sz w:val="20"/>
          <w:szCs w:val="20"/>
        </w:rPr>
        <w:t xml:space="preserve"> )                                     </w:t>
      </w:r>
      <w:r w:rsidRPr="00902BB4">
        <w:rPr>
          <w:b/>
          <w:sz w:val="20"/>
          <w:szCs w:val="20"/>
          <w:u w:val="single"/>
        </w:rPr>
        <w:t>document 9</w:t>
      </w:r>
      <w:r>
        <w:rPr>
          <w:b/>
          <w:sz w:val="20"/>
          <w:szCs w:val="20"/>
          <w:u w:val="single"/>
        </w:rPr>
        <w:t> </w:t>
      </w:r>
      <w:r>
        <w:t xml:space="preserve">: </w:t>
      </w:r>
      <w:hyperlink r:id="rId33" w:history="1">
        <w:r w:rsidR="000C785B" w:rsidRPr="00902BB4">
          <w:rPr>
            <w:rStyle w:val="Lienhypertexte"/>
            <w:sz w:val="18"/>
            <w:szCs w:val="18"/>
          </w:rPr>
          <w:t>https://media.fdj.fr/generated/media/JEUX/reglement_loto.pdf</w:t>
        </w:r>
      </w:hyperlink>
      <w:r w:rsidR="000C785B">
        <w:t xml:space="preserve"> </w:t>
      </w:r>
    </w:p>
    <w:p w:rsidR="000C785B" w:rsidRDefault="000C785B" w:rsidP="000C785B">
      <w:pPr>
        <w:pStyle w:val="Sansinterligne"/>
        <w:ind w:left="117"/>
      </w:pPr>
    </w:p>
    <w:p w:rsidR="000C785B" w:rsidRDefault="000C785B" w:rsidP="000C785B">
      <w:pPr>
        <w:pStyle w:val="Sansinterligne"/>
        <w:ind w:left="117"/>
      </w:pPr>
    </w:p>
    <w:p w:rsidR="000C785B" w:rsidRDefault="002B085A" w:rsidP="000C785B">
      <w:pPr>
        <w:pStyle w:val="Sansinterligne"/>
        <w:ind w:left="117"/>
      </w:pPr>
      <w:r>
        <w:rPr>
          <w:noProof/>
          <w:lang w:eastAsia="fr-FR"/>
        </w:rPr>
        <w:drawing>
          <wp:anchor distT="0" distB="0" distL="114300" distR="114300" simplePos="0" relativeHeight="251675648" behindDoc="1" locked="0" layoutInCell="1" allowOverlap="1">
            <wp:simplePos x="0" y="0"/>
            <wp:positionH relativeFrom="column">
              <wp:posOffset>409575</wp:posOffset>
            </wp:positionH>
            <wp:positionV relativeFrom="paragraph">
              <wp:posOffset>89535</wp:posOffset>
            </wp:positionV>
            <wp:extent cx="3210560" cy="2600325"/>
            <wp:effectExtent l="19050" t="0" r="8890" b="0"/>
            <wp:wrapNone/>
            <wp:docPr id="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l="18965" t="20121" r="28236" b="25047"/>
                    <a:stretch>
                      <a:fillRect/>
                    </a:stretch>
                  </pic:blipFill>
                  <pic:spPr bwMode="auto">
                    <a:xfrm>
                      <a:off x="0" y="0"/>
                      <a:ext cx="3210560" cy="2600325"/>
                    </a:xfrm>
                    <a:prstGeom prst="rect">
                      <a:avLst/>
                    </a:prstGeom>
                    <a:noFill/>
                    <a:ln w="9525">
                      <a:noFill/>
                      <a:miter lim="800000"/>
                      <a:headEnd/>
                      <a:tailEnd/>
                    </a:ln>
                  </pic:spPr>
                </pic:pic>
              </a:graphicData>
            </a:graphic>
          </wp:anchor>
        </w:drawing>
      </w:r>
    </w:p>
    <w:p w:rsidR="000C785B" w:rsidRDefault="000C785B" w:rsidP="000C785B">
      <w:pPr>
        <w:pStyle w:val="Sansinterligne"/>
        <w:ind w:left="117"/>
      </w:pPr>
    </w:p>
    <w:p w:rsidR="000C785B" w:rsidRDefault="000C785B" w:rsidP="000C785B">
      <w:pPr>
        <w:pStyle w:val="Sansinterligne"/>
        <w:ind w:left="117"/>
      </w:pPr>
    </w:p>
    <w:p w:rsidR="000C785B" w:rsidRDefault="000C785B" w:rsidP="000C785B">
      <w:pPr>
        <w:pStyle w:val="Sansinterligne"/>
        <w:ind w:left="117"/>
      </w:pPr>
    </w:p>
    <w:p w:rsidR="000C785B" w:rsidRDefault="000C785B" w:rsidP="000C785B">
      <w:pPr>
        <w:pStyle w:val="Sansinterligne"/>
        <w:ind w:left="117"/>
      </w:pPr>
    </w:p>
    <w:p w:rsidR="000C785B" w:rsidRDefault="003D16EE" w:rsidP="000C785B">
      <w:pPr>
        <w:pStyle w:val="Sansinterligne"/>
        <w:ind w:left="117"/>
      </w:pPr>
      <w:r>
        <w:rPr>
          <w:noProof/>
          <w:lang w:eastAsia="fr-FR"/>
        </w:rPr>
        <w:drawing>
          <wp:anchor distT="0" distB="0" distL="114300" distR="114300" simplePos="0" relativeHeight="251682816" behindDoc="1" locked="0" layoutInCell="1" allowOverlap="1">
            <wp:simplePos x="0" y="0"/>
            <wp:positionH relativeFrom="column">
              <wp:posOffset>2699385</wp:posOffset>
            </wp:positionH>
            <wp:positionV relativeFrom="paragraph">
              <wp:posOffset>165100</wp:posOffset>
            </wp:positionV>
            <wp:extent cx="2152650" cy="295275"/>
            <wp:effectExtent l="0" t="933450" r="0" b="904875"/>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srcRect l="18965" t="68320" r="45626" b="25449"/>
                    <a:stretch>
                      <a:fillRect/>
                    </a:stretch>
                  </pic:blipFill>
                  <pic:spPr bwMode="auto">
                    <a:xfrm rot="5400000">
                      <a:off x="0" y="0"/>
                      <a:ext cx="2152650" cy="295275"/>
                    </a:xfrm>
                    <a:prstGeom prst="rect">
                      <a:avLst/>
                    </a:prstGeom>
                    <a:noFill/>
                    <a:ln w="9525">
                      <a:noFill/>
                      <a:miter lim="800000"/>
                      <a:headEnd/>
                      <a:tailEnd/>
                    </a:ln>
                  </pic:spPr>
                </pic:pic>
              </a:graphicData>
            </a:graphic>
          </wp:anchor>
        </w:drawing>
      </w:r>
    </w:p>
    <w:p w:rsidR="000C785B" w:rsidRDefault="000C785B" w:rsidP="000C785B">
      <w:pPr>
        <w:pStyle w:val="Sansinterligne"/>
        <w:ind w:left="117"/>
      </w:pPr>
    </w:p>
    <w:p w:rsidR="000C785B" w:rsidRDefault="000C785B" w:rsidP="000C785B">
      <w:pPr>
        <w:pStyle w:val="Sansinterligne"/>
        <w:ind w:left="117"/>
      </w:pPr>
    </w:p>
    <w:p w:rsidR="000C785B" w:rsidRDefault="000C785B" w:rsidP="000C785B">
      <w:pPr>
        <w:pStyle w:val="Sansinterligne"/>
        <w:ind w:left="117"/>
      </w:pPr>
    </w:p>
    <w:p w:rsidR="000C785B" w:rsidRDefault="000C785B" w:rsidP="000C785B">
      <w:pPr>
        <w:pStyle w:val="Sansinterligne"/>
        <w:ind w:left="117"/>
      </w:pPr>
    </w:p>
    <w:p w:rsidR="000C785B" w:rsidRDefault="000C785B" w:rsidP="000C785B">
      <w:pPr>
        <w:pStyle w:val="Sansinterligne"/>
        <w:ind w:left="117"/>
      </w:pPr>
    </w:p>
    <w:p w:rsidR="000C785B" w:rsidRDefault="000C785B" w:rsidP="000C785B">
      <w:pPr>
        <w:pStyle w:val="Sansinterligne"/>
        <w:ind w:left="117"/>
      </w:pPr>
    </w:p>
    <w:p w:rsidR="000C785B" w:rsidRDefault="000C785B" w:rsidP="000C785B">
      <w:pPr>
        <w:pStyle w:val="Sansinterligne"/>
        <w:ind w:left="117"/>
      </w:pPr>
    </w:p>
    <w:tbl>
      <w:tblPr>
        <w:tblpPr w:leftFromText="141" w:rightFromText="141" w:vertAnchor="text" w:horzAnchor="margin" w:tblpY="61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388"/>
      </w:tblGrid>
      <w:tr w:rsidR="00C553BD" w:rsidTr="00C553BD">
        <w:trPr>
          <w:trHeight w:val="452"/>
        </w:trPr>
        <w:tc>
          <w:tcPr>
            <w:tcW w:w="1388" w:type="dxa"/>
            <w:tcBorders>
              <w:top w:val="nil"/>
              <w:left w:val="nil"/>
              <w:bottom w:val="nil"/>
              <w:right w:val="nil"/>
            </w:tcBorders>
          </w:tcPr>
          <w:p w:rsidR="00C553BD" w:rsidRPr="00C553BD" w:rsidRDefault="00C553BD" w:rsidP="00C553BD">
            <w:pPr>
              <w:rPr>
                <w:b/>
                <w:sz w:val="20"/>
                <w:szCs w:val="20"/>
                <w:u w:val="single"/>
              </w:rPr>
            </w:pPr>
            <w:r w:rsidRPr="00C553BD">
              <w:rPr>
                <w:b/>
                <w:sz w:val="20"/>
                <w:szCs w:val="20"/>
                <w:u w:val="single"/>
              </w:rPr>
              <w:t>Document 10</w:t>
            </w:r>
            <w:r>
              <w:rPr>
                <w:b/>
                <w:sz w:val="20"/>
                <w:szCs w:val="20"/>
                <w:u w:val="single"/>
              </w:rPr>
              <w:t> :</w:t>
            </w:r>
          </w:p>
        </w:tc>
      </w:tr>
    </w:tbl>
    <w:p w:rsidR="00E432AE" w:rsidRPr="00A95F8A" w:rsidRDefault="00C553BD" w:rsidP="00A95F8A">
      <w:pPr>
        <w:rPr>
          <w:rFonts w:ascii="Comic Sans MS" w:hAnsi="Comic Sans MS" w:cs="Calibri"/>
          <w:color w:val="000000"/>
        </w:rPr>
        <w:sectPr w:rsidR="00E432AE" w:rsidRPr="00A95F8A" w:rsidSect="00EC047F">
          <w:type w:val="continuous"/>
          <w:pgSz w:w="12240" w:h="15840"/>
          <w:pgMar w:top="568" w:right="474" w:bottom="720" w:left="567" w:header="720" w:footer="720" w:gutter="0"/>
          <w:cols w:space="720"/>
          <w:noEndnote/>
          <w:docGrid w:linePitch="299"/>
        </w:sectPr>
      </w:pPr>
      <w:r>
        <w:rPr>
          <w:rFonts w:ascii="Comic Sans MS" w:hAnsi="Comic Sans MS"/>
          <w:noProof/>
          <w:lang w:eastAsia="fr-FR"/>
        </w:rPr>
        <w:drawing>
          <wp:anchor distT="0" distB="0" distL="114300" distR="114300" simplePos="0" relativeHeight="251680768" behindDoc="1" locked="0" layoutInCell="1" allowOverlap="1">
            <wp:simplePos x="0" y="0"/>
            <wp:positionH relativeFrom="column">
              <wp:posOffset>-2095500</wp:posOffset>
            </wp:positionH>
            <wp:positionV relativeFrom="paragraph">
              <wp:posOffset>2265045</wp:posOffset>
            </wp:positionV>
            <wp:extent cx="5962650" cy="4191000"/>
            <wp:effectExtent l="19050" t="0" r="0" b="0"/>
            <wp:wrapNone/>
            <wp:docPr id="14"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l="10336" t="18291" r="12930" b="6464"/>
                    <a:stretch>
                      <a:fillRect/>
                    </a:stretch>
                  </pic:blipFill>
                  <pic:spPr bwMode="auto">
                    <a:xfrm>
                      <a:off x="0" y="0"/>
                      <a:ext cx="5962650" cy="4191000"/>
                    </a:xfrm>
                    <a:prstGeom prst="rect">
                      <a:avLst/>
                    </a:prstGeom>
                    <a:noFill/>
                    <a:ln w="9525">
                      <a:noFill/>
                      <a:miter lim="800000"/>
                      <a:headEnd/>
                      <a:tailEnd/>
                    </a:ln>
                  </pic:spPr>
                </pic:pic>
              </a:graphicData>
            </a:graphic>
          </wp:anchor>
        </w:drawing>
      </w:r>
      <w:r w:rsidR="003D16EE">
        <w:rPr>
          <w:rFonts w:ascii="Comic Sans MS" w:hAnsi="Comic Sans MS"/>
          <w:noProof/>
          <w:lang w:eastAsia="fr-FR"/>
        </w:rPr>
        <w:drawing>
          <wp:anchor distT="0" distB="0" distL="114300" distR="114300" simplePos="0" relativeHeight="251678720" behindDoc="1" locked="0" layoutInCell="1" allowOverlap="1">
            <wp:simplePos x="0" y="0"/>
            <wp:positionH relativeFrom="column">
              <wp:posOffset>57150</wp:posOffset>
            </wp:positionH>
            <wp:positionV relativeFrom="paragraph">
              <wp:posOffset>698500</wp:posOffset>
            </wp:positionV>
            <wp:extent cx="3933825" cy="1562100"/>
            <wp:effectExtent l="19050" t="0" r="9525" b="0"/>
            <wp:wrapNone/>
            <wp:docPr id="9"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l="18965" t="41162" r="20156" b="25427"/>
                    <a:stretch>
                      <a:fillRect/>
                    </a:stretch>
                  </pic:blipFill>
                  <pic:spPr bwMode="auto">
                    <a:xfrm>
                      <a:off x="0" y="0"/>
                      <a:ext cx="3933825" cy="1562100"/>
                    </a:xfrm>
                    <a:prstGeom prst="rect">
                      <a:avLst/>
                    </a:prstGeom>
                    <a:noFill/>
                    <a:ln w="9525">
                      <a:noFill/>
                      <a:miter lim="800000"/>
                      <a:headEnd/>
                      <a:tailEnd/>
                    </a:ln>
                  </pic:spPr>
                </pic:pic>
              </a:graphicData>
            </a:graphic>
          </wp:anchor>
        </w:drawing>
      </w:r>
      <w:r w:rsidR="003D16EE">
        <w:rPr>
          <w:rFonts w:ascii="Comic Sans MS" w:hAnsi="Comic Sans MS"/>
          <w:noProof/>
          <w:lang w:eastAsia="fr-FR"/>
        </w:rPr>
        <w:drawing>
          <wp:anchor distT="0" distB="0" distL="114300" distR="114300" simplePos="0" relativeHeight="251677696" behindDoc="1" locked="0" layoutInCell="1" allowOverlap="1">
            <wp:simplePos x="0" y="0"/>
            <wp:positionH relativeFrom="column">
              <wp:posOffset>57150</wp:posOffset>
            </wp:positionH>
            <wp:positionV relativeFrom="paragraph">
              <wp:posOffset>158750</wp:posOffset>
            </wp:positionV>
            <wp:extent cx="3933825" cy="695325"/>
            <wp:effectExtent l="19050" t="0" r="9525" b="0"/>
            <wp:wrapNone/>
            <wp:docPr id="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cstate="print"/>
                    <a:srcRect l="18965" t="8159" r="20156" b="76969"/>
                    <a:stretch>
                      <a:fillRect/>
                    </a:stretch>
                  </pic:blipFill>
                  <pic:spPr bwMode="auto">
                    <a:xfrm>
                      <a:off x="0" y="0"/>
                      <a:ext cx="3933825" cy="695325"/>
                    </a:xfrm>
                    <a:prstGeom prst="rect">
                      <a:avLst/>
                    </a:prstGeom>
                    <a:noFill/>
                    <a:ln w="9525">
                      <a:noFill/>
                      <a:miter lim="800000"/>
                      <a:headEnd/>
                      <a:tailEnd/>
                    </a:ln>
                  </pic:spPr>
                </pic:pic>
              </a:graphicData>
            </a:graphic>
          </wp:anchor>
        </w:drawing>
      </w:r>
    </w:p>
    <w:p w:rsidR="00554FC6" w:rsidRDefault="00554FC6">
      <w:pPr>
        <w:rPr>
          <w:rFonts w:ascii="Comic Sans MS" w:hAnsi="Comic Sans MS"/>
        </w:rPr>
      </w:pPr>
    </w:p>
    <w:p w:rsidR="00C553BD" w:rsidRDefault="00C553BD">
      <w:pPr>
        <w:rPr>
          <w:rFonts w:ascii="Comic Sans MS" w:hAnsi="Comic Sans MS"/>
        </w:rPr>
      </w:pPr>
    </w:p>
    <w:p w:rsidR="00C553BD" w:rsidRDefault="00C553BD">
      <w:pPr>
        <w:rPr>
          <w:rFonts w:ascii="Comic Sans MS" w:hAnsi="Comic Sans MS"/>
        </w:rPr>
      </w:pPr>
    </w:p>
    <w:sectPr w:rsidR="00C553BD" w:rsidSect="00E432AE">
      <w:type w:val="continuous"/>
      <w:pgSz w:w="12240" w:h="15840"/>
      <w:pgMar w:top="720" w:right="720" w:bottom="720" w:left="720" w:header="720" w:footer="720" w:gutter="0"/>
      <w:cols w:space="720"/>
      <w:noEndnote/>
      <w:docGrid w:linePitch="299"/>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Elephant">
    <w:panose1 w:val="02020904090505020303"/>
    <w:charset w:val="00"/>
    <w:family w:val="roman"/>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Math">
    <w:panose1 w:val="02040503050406030204"/>
    <w:charset w:val="00"/>
    <w:family w:val="roman"/>
    <w:pitch w:val="variable"/>
    <w:sig w:usb0="A00002EF" w:usb1="420020EB" w:usb2="00000000" w:usb3="00000000" w:csb0="0000009F" w:csb1="00000000"/>
  </w:font>
  <w:font w:name="NeuzeitS">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727EC9D"/>
    <w:multiLevelType w:val="hybridMultilevel"/>
    <w:tmpl w:val="31A8E12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8508429"/>
    <w:multiLevelType w:val="hybridMultilevel"/>
    <w:tmpl w:val="E229061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CAB972C8"/>
    <w:multiLevelType w:val="hybridMultilevel"/>
    <w:tmpl w:val="E39195C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E9748DB0"/>
    <w:multiLevelType w:val="hybridMultilevel"/>
    <w:tmpl w:val="09C02FC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EC5DB8CE"/>
    <w:multiLevelType w:val="hybridMultilevel"/>
    <w:tmpl w:val="C28D249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F64A74F4"/>
    <w:multiLevelType w:val="hybridMultilevel"/>
    <w:tmpl w:val="3EFEB7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F82861D2"/>
    <w:multiLevelType w:val="hybridMultilevel"/>
    <w:tmpl w:val="A4E29B2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956DE5F"/>
    <w:multiLevelType w:val="hybridMultilevel"/>
    <w:tmpl w:val="FBCF1EF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CDF7FED"/>
    <w:multiLevelType w:val="multilevel"/>
    <w:tmpl w:val="CE58AEEC"/>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13AA111E"/>
    <w:multiLevelType w:val="hybridMultilevel"/>
    <w:tmpl w:val="FAFEAD2C"/>
    <w:lvl w:ilvl="0" w:tplc="660AFEA8">
      <w:start w:val="1"/>
      <w:numFmt w:val="lowerLetter"/>
      <w:lvlText w:val="%1)"/>
      <w:lvlJc w:val="left"/>
      <w:pPr>
        <w:ind w:left="502" w:hanging="360"/>
      </w:pPr>
      <w:rPr>
        <w:rFonts w:hint="default"/>
      </w:rPr>
    </w:lvl>
    <w:lvl w:ilvl="1" w:tplc="040C0019" w:tentative="1">
      <w:start w:val="1"/>
      <w:numFmt w:val="lowerLetter"/>
      <w:lvlText w:val="%2."/>
      <w:lvlJc w:val="left"/>
      <w:pPr>
        <w:ind w:left="2073" w:hanging="360"/>
      </w:pPr>
    </w:lvl>
    <w:lvl w:ilvl="2" w:tplc="040C001B" w:tentative="1">
      <w:start w:val="1"/>
      <w:numFmt w:val="lowerRoman"/>
      <w:lvlText w:val="%3."/>
      <w:lvlJc w:val="right"/>
      <w:pPr>
        <w:ind w:left="2793" w:hanging="180"/>
      </w:pPr>
    </w:lvl>
    <w:lvl w:ilvl="3" w:tplc="040C000F" w:tentative="1">
      <w:start w:val="1"/>
      <w:numFmt w:val="decimal"/>
      <w:lvlText w:val="%4."/>
      <w:lvlJc w:val="left"/>
      <w:pPr>
        <w:ind w:left="3513" w:hanging="360"/>
      </w:pPr>
    </w:lvl>
    <w:lvl w:ilvl="4" w:tplc="040C0019" w:tentative="1">
      <w:start w:val="1"/>
      <w:numFmt w:val="lowerLetter"/>
      <w:lvlText w:val="%5."/>
      <w:lvlJc w:val="left"/>
      <w:pPr>
        <w:ind w:left="4233" w:hanging="360"/>
      </w:pPr>
    </w:lvl>
    <w:lvl w:ilvl="5" w:tplc="040C001B" w:tentative="1">
      <w:start w:val="1"/>
      <w:numFmt w:val="lowerRoman"/>
      <w:lvlText w:val="%6."/>
      <w:lvlJc w:val="right"/>
      <w:pPr>
        <w:ind w:left="4953" w:hanging="180"/>
      </w:pPr>
    </w:lvl>
    <w:lvl w:ilvl="6" w:tplc="040C000F" w:tentative="1">
      <w:start w:val="1"/>
      <w:numFmt w:val="decimal"/>
      <w:lvlText w:val="%7."/>
      <w:lvlJc w:val="left"/>
      <w:pPr>
        <w:ind w:left="5673" w:hanging="360"/>
      </w:pPr>
    </w:lvl>
    <w:lvl w:ilvl="7" w:tplc="040C0019" w:tentative="1">
      <w:start w:val="1"/>
      <w:numFmt w:val="lowerLetter"/>
      <w:lvlText w:val="%8."/>
      <w:lvlJc w:val="left"/>
      <w:pPr>
        <w:ind w:left="6393" w:hanging="360"/>
      </w:pPr>
    </w:lvl>
    <w:lvl w:ilvl="8" w:tplc="040C001B" w:tentative="1">
      <w:start w:val="1"/>
      <w:numFmt w:val="lowerRoman"/>
      <w:lvlText w:val="%9."/>
      <w:lvlJc w:val="right"/>
      <w:pPr>
        <w:ind w:left="7113" w:hanging="180"/>
      </w:pPr>
    </w:lvl>
  </w:abstractNum>
  <w:abstractNum w:abstractNumId="10">
    <w:nsid w:val="34C26FD0"/>
    <w:multiLevelType w:val="hybridMultilevel"/>
    <w:tmpl w:val="5082471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4AB71192"/>
    <w:multiLevelType w:val="hybridMultilevel"/>
    <w:tmpl w:val="21A2B770"/>
    <w:lvl w:ilvl="0" w:tplc="040C0011">
      <w:start w:val="1"/>
      <w:numFmt w:val="decimal"/>
      <w:lvlText w:val="%1)"/>
      <w:lvlJc w:val="left"/>
      <w:pPr>
        <w:ind w:left="36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5181DA8D"/>
    <w:multiLevelType w:val="hybridMultilevel"/>
    <w:tmpl w:val="EB0C1C7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6C401CB3"/>
    <w:multiLevelType w:val="hybridMultilevel"/>
    <w:tmpl w:val="2BD6ECD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3"/>
  </w:num>
  <w:num w:numId="2">
    <w:abstractNumId w:val="10"/>
  </w:num>
  <w:num w:numId="3">
    <w:abstractNumId w:val="6"/>
  </w:num>
  <w:num w:numId="4">
    <w:abstractNumId w:val="7"/>
  </w:num>
  <w:num w:numId="5">
    <w:abstractNumId w:val="4"/>
  </w:num>
  <w:num w:numId="6">
    <w:abstractNumId w:val="0"/>
  </w:num>
  <w:num w:numId="7">
    <w:abstractNumId w:val="12"/>
  </w:num>
  <w:num w:numId="8">
    <w:abstractNumId w:val="3"/>
  </w:num>
  <w:num w:numId="9">
    <w:abstractNumId w:val="5"/>
  </w:num>
  <w:num w:numId="10">
    <w:abstractNumId w:val="2"/>
  </w:num>
  <w:num w:numId="11">
    <w:abstractNumId w:val="1"/>
  </w:num>
  <w:num w:numId="12">
    <w:abstractNumId w:val="8"/>
  </w:num>
  <w:num w:numId="13">
    <w:abstractNumId w:val="11"/>
  </w:num>
  <w:num w:numId="1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compat/>
  <w:rsids>
    <w:rsidRoot w:val="00E432AE"/>
    <w:rsid w:val="00013797"/>
    <w:rsid w:val="00092A52"/>
    <w:rsid w:val="000A4CD4"/>
    <w:rsid w:val="000B1495"/>
    <w:rsid w:val="000B5044"/>
    <w:rsid w:val="000C785B"/>
    <w:rsid w:val="000D277E"/>
    <w:rsid w:val="00111238"/>
    <w:rsid w:val="0011658D"/>
    <w:rsid w:val="00137942"/>
    <w:rsid w:val="001904FB"/>
    <w:rsid w:val="00275E86"/>
    <w:rsid w:val="002B085A"/>
    <w:rsid w:val="003B763C"/>
    <w:rsid w:val="003D16EE"/>
    <w:rsid w:val="004049BB"/>
    <w:rsid w:val="00432A1E"/>
    <w:rsid w:val="004C1E15"/>
    <w:rsid w:val="004D3272"/>
    <w:rsid w:val="004F24D9"/>
    <w:rsid w:val="005219B0"/>
    <w:rsid w:val="005225FB"/>
    <w:rsid w:val="00554FC6"/>
    <w:rsid w:val="00567F2E"/>
    <w:rsid w:val="005E450A"/>
    <w:rsid w:val="0060418C"/>
    <w:rsid w:val="0063475C"/>
    <w:rsid w:val="006414A5"/>
    <w:rsid w:val="006D4933"/>
    <w:rsid w:val="00726830"/>
    <w:rsid w:val="00740018"/>
    <w:rsid w:val="00782368"/>
    <w:rsid w:val="00783934"/>
    <w:rsid w:val="007B4158"/>
    <w:rsid w:val="00872FFF"/>
    <w:rsid w:val="008E5981"/>
    <w:rsid w:val="008F4DA7"/>
    <w:rsid w:val="008F7B82"/>
    <w:rsid w:val="00900A60"/>
    <w:rsid w:val="00902BB4"/>
    <w:rsid w:val="00907EFB"/>
    <w:rsid w:val="00946CA2"/>
    <w:rsid w:val="00951445"/>
    <w:rsid w:val="009C555F"/>
    <w:rsid w:val="009D6D4E"/>
    <w:rsid w:val="00A31116"/>
    <w:rsid w:val="00A57745"/>
    <w:rsid w:val="00A7775E"/>
    <w:rsid w:val="00A95F8A"/>
    <w:rsid w:val="00AC4DDF"/>
    <w:rsid w:val="00B3468F"/>
    <w:rsid w:val="00B87B3B"/>
    <w:rsid w:val="00B966C5"/>
    <w:rsid w:val="00BE75B0"/>
    <w:rsid w:val="00C04BC1"/>
    <w:rsid w:val="00C161D4"/>
    <w:rsid w:val="00C553BD"/>
    <w:rsid w:val="00CC66BF"/>
    <w:rsid w:val="00D71710"/>
    <w:rsid w:val="00E04E6F"/>
    <w:rsid w:val="00E141BF"/>
    <w:rsid w:val="00E30B33"/>
    <w:rsid w:val="00E432AE"/>
    <w:rsid w:val="00E744FF"/>
    <w:rsid w:val="00EA3C47"/>
    <w:rsid w:val="00EC047F"/>
    <w:rsid w:val="00FB5987"/>
    <w:rsid w:val="00FD36AA"/>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42">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4FC6"/>
  </w:style>
  <w:style w:type="paragraph" w:styleId="Titre3">
    <w:name w:val="heading 3"/>
    <w:basedOn w:val="Normal"/>
    <w:link w:val="Titre3Car"/>
    <w:uiPriority w:val="9"/>
    <w:qFormat/>
    <w:rsid w:val="009C555F"/>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efault">
    <w:name w:val="Default"/>
    <w:rsid w:val="00E432AE"/>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E432AE"/>
    <w:rPr>
      <w:color w:val="0000FF" w:themeColor="hyperlink"/>
      <w:u w:val="single"/>
    </w:rPr>
  </w:style>
  <w:style w:type="character" w:styleId="Lienhypertextesuivivisit">
    <w:name w:val="FollowedHyperlink"/>
    <w:basedOn w:val="Policepardfaut"/>
    <w:uiPriority w:val="99"/>
    <w:semiHidden/>
    <w:unhideWhenUsed/>
    <w:rsid w:val="0060418C"/>
    <w:rPr>
      <w:color w:val="800080" w:themeColor="followedHyperlink"/>
      <w:u w:val="single"/>
    </w:rPr>
  </w:style>
  <w:style w:type="paragraph" w:styleId="NormalWeb">
    <w:name w:val="Normal (Web)"/>
    <w:basedOn w:val="Normal"/>
    <w:uiPriority w:val="99"/>
    <w:unhideWhenUsed/>
    <w:rsid w:val="0060418C"/>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apple-converted-space">
    <w:name w:val="apple-converted-space"/>
    <w:basedOn w:val="Policepardfaut"/>
    <w:rsid w:val="0060418C"/>
  </w:style>
  <w:style w:type="character" w:styleId="Accentuation">
    <w:name w:val="Emphasis"/>
    <w:basedOn w:val="Policepardfaut"/>
    <w:uiPriority w:val="20"/>
    <w:qFormat/>
    <w:rsid w:val="0060418C"/>
    <w:rPr>
      <w:i/>
      <w:iCs/>
    </w:rPr>
  </w:style>
  <w:style w:type="table" w:styleId="Grilledutableau">
    <w:name w:val="Table Grid"/>
    <w:basedOn w:val="TableauNormal"/>
    <w:uiPriority w:val="59"/>
    <w:rsid w:val="006041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3Car">
    <w:name w:val="Titre 3 Car"/>
    <w:basedOn w:val="Policepardfaut"/>
    <w:link w:val="Titre3"/>
    <w:uiPriority w:val="9"/>
    <w:rsid w:val="009C555F"/>
    <w:rPr>
      <w:rFonts w:ascii="Times New Roman" w:eastAsia="Times New Roman" w:hAnsi="Times New Roman" w:cs="Times New Roman"/>
      <w:b/>
      <w:bCs/>
      <w:sz w:val="27"/>
      <w:szCs w:val="27"/>
      <w:lang w:eastAsia="fr-FR"/>
    </w:rPr>
  </w:style>
  <w:style w:type="character" w:styleId="lev">
    <w:name w:val="Strong"/>
    <w:basedOn w:val="Policepardfaut"/>
    <w:uiPriority w:val="22"/>
    <w:qFormat/>
    <w:rsid w:val="009C555F"/>
    <w:rPr>
      <w:b/>
      <w:bCs/>
    </w:rPr>
  </w:style>
  <w:style w:type="paragraph" w:styleId="Textedebulles">
    <w:name w:val="Balloon Text"/>
    <w:basedOn w:val="Normal"/>
    <w:link w:val="TextedebullesCar"/>
    <w:uiPriority w:val="99"/>
    <w:semiHidden/>
    <w:unhideWhenUsed/>
    <w:rsid w:val="008F4DA7"/>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F4DA7"/>
    <w:rPr>
      <w:rFonts w:ascii="Tahoma" w:hAnsi="Tahoma" w:cs="Tahoma"/>
      <w:sz w:val="16"/>
      <w:szCs w:val="16"/>
    </w:rPr>
  </w:style>
  <w:style w:type="paragraph" w:styleId="Sansinterligne">
    <w:name w:val="No Spacing"/>
    <w:uiPriority w:val="1"/>
    <w:qFormat/>
    <w:rsid w:val="00D71710"/>
    <w:pPr>
      <w:spacing w:after="0" w:line="240" w:lineRule="auto"/>
    </w:pPr>
  </w:style>
  <w:style w:type="paragraph" w:styleId="Paragraphedeliste">
    <w:name w:val="List Paragraph"/>
    <w:basedOn w:val="Normal"/>
    <w:uiPriority w:val="34"/>
    <w:qFormat/>
    <w:rsid w:val="00FD36AA"/>
    <w:pPr>
      <w:ind w:left="720"/>
      <w:contextualSpacing/>
    </w:pPr>
  </w:style>
</w:styles>
</file>

<file path=word/webSettings.xml><?xml version="1.0" encoding="utf-8"?>
<w:webSettings xmlns:r="http://schemas.openxmlformats.org/officeDocument/2006/relationships" xmlns:w="http://schemas.openxmlformats.org/wordprocessingml/2006/main">
  <w:divs>
    <w:div w:id="46413323">
      <w:bodyDiv w:val="1"/>
      <w:marLeft w:val="0"/>
      <w:marRight w:val="0"/>
      <w:marTop w:val="0"/>
      <w:marBottom w:val="0"/>
      <w:divBdr>
        <w:top w:val="none" w:sz="0" w:space="0" w:color="auto"/>
        <w:left w:val="none" w:sz="0" w:space="0" w:color="auto"/>
        <w:bottom w:val="none" w:sz="0" w:space="0" w:color="auto"/>
        <w:right w:val="none" w:sz="0" w:space="0" w:color="auto"/>
      </w:divBdr>
    </w:div>
    <w:div w:id="136731741">
      <w:bodyDiv w:val="1"/>
      <w:marLeft w:val="0"/>
      <w:marRight w:val="0"/>
      <w:marTop w:val="0"/>
      <w:marBottom w:val="0"/>
      <w:divBdr>
        <w:top w:val="none" w:sz="0" w:space="0" w:color="auto"/>
        <w:left w:val="none" w:sz="0" w:space="0" w:color="auto"/>
        <w:bottom w:val="none" w:sz="0" w:space="0" w:color="auto"/>
        <w:right w:val="none" w:sz="0" w:space="0" w:color="auto"/>
      </w:divBdr>
    </w:div>
    <w:div w:id="104270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ueules-cassees.asso.fr/srub_7-Les-peres-fondateurs.html" TargetMode="External"/><Relationship Id="rId13" Type="http://schemas.openxmlformats.org/officeDocument/2006/relationships/image" Target="media/image4.jpeg"/><Relationship Id="rId18" Type="http://schemas.openxmlformats.org/officeDocument/2006/relationships/hyperlink" Target="http://www.sojah.com/?eur-3002-1" TargetMode="External"/><Relationship Id="rId26" Type="http://schemas.openxmlformats.org/officeDocument/2006/relationships/hyperlink" Target="http://www.sojah.com/?eur-3002-1" TargetMode="External"/><Relationship Id="rId3" Type="http://schemas.openxmlformats.org/officeDocument/2006/relationships/settings" Target="settings.xml"/><Relationship Id="rId21" Type="http://schemas.openxmlformats.org/officeDocument/2006/relationships/hyperlink" Target="http://www.sojah.com/?eur-3002-1" TargetMode="External"/><Relationship Id="rId34" Type="http://schemas.openxmlformats.org/officeDocument/2006/relationships/image" Target="media/image8.png"/><Relationship Id="rId7" Type="http://schemas.openxmlformats.org/officeDocument/2006/relationships/hyperlink" Target="http://www.collection-appareils.fr/divers/html/valeurfranc.php" TargetMode="External"/><Relationship Id="rId12" Type="http://schemas.openxmlformats.org/officeDocument/2006/relationships/image" Target="media/image3.jpeg"/><Relationship Id="rId17" Type="http://schemas.openxmlformats.org/officeDocument/2006/relationships/hyperlink" Target="http://www.sojah.com/?eur-3001" TargetMode="External"/><Relationship Id="rId25" Type="http://schemas.openxmlformats.org/officeDocument/2006/relationships/hyperlink" Target="http://www.sojah.com/?eur-3002-1" TargetMode="External"/><Relationship Id="rId33" Type="http://schemas.openxmlformats.org/officeDocument/2006/relationships/hyperlink" Target="https://media.fdj.fr/generated/media/JEUX/reglement_loto.pdf" TargetMode="External"/><Relationship Id="rId2" Type="http://schemas.openxmlformats.org/officeDocument/2006/relationships/styles" Target="styles.xml"/><Relationship Id="rId16" Type="http://schemas.openxmlformats.org/officeDocument/2006/relationships/hyperlink" Target="http://www.sojah.com/?eur-3002-1" TargetMode="External"/><Relationship Id="rId20" Type="http://schemas.openxmlformats.org/officeDocument/2006/relationships/hyperlink" Target="http://www.sojah.com/?eur-3002-1" TargetMode="External"/><Relationship Id="rId29" Type="http://schemas.openxmlformats.org/officeDocument/2006/relationships/hyperlink" Target="http://www.museedelaloterie.be/%C3%A0-propos" TargetMode="External"/><Relationship Id="rId1" Type="http://schemas.openxmlformats.org/officeDocument/2006/relationships/numbering" Target="numbering.xml"/><Relationship Id="rId6" Type="http://schemas.openxmlformats.org/officeDocument/2006/relationships/hyperlink" Target="http://www.franceinter.fr/emission-au-fil-de-l-histoire-la-dette-des-gueules-cassees-ou-la-creation-de-la-loterie-nationale" TargetMode="External"/><Relationship Id="rId11" Type="http://schemas.openxmlformats.org/officeDocument/2006/relationships/hyperlink" Target="http://www.filmsdocumentaires.com/auteurs/1-laurent-lutaud" TargetMode="External"/><Relationship Id="rId24" Type="http://schemas.openxmlformats.org/officeDocument/2006/relationships/hyperlink" Target="http://www.sojah.com/?eur-3002-1" TargetMode="External"/><Relationship Id="rId32" Type="http://schemas.openxmlformats.org/officeDocument/2006/relationships/image" Target="media/image7.png"/><Relationship Id="rId37" Type="http://schemas.openxmlformats.org/officeDocument/2006/relationships/theme" Target="theme/theme1.xml"/><Relationship Id="rId5" Type="http://schemas.openxmlformats.org/officeDocument/2006/relationships/hyperlink" Target="http://www.filmsdocumentaires.com/films/2899-une-histoire-des-gueules-cassees" TargetMode="External"/><Relationship Id="rId15" Type="http://schemas.openxmlformats.org/officeDocument/2006/relationships/hyperlink" Target="http://www.sojah.com/?eur-3001" TargetMode="External"/><Relationship Id="rId23" Type="http://schemas.openxmlformats.org/officeDocument/2006/relationships/hyperlink" Target="http://www.sojah.com/?eur-3002-1" TargetMode="External"/><Relationship Id="rId28" Type="http://schemas.openxmlformats.org/officeDocument/2006/relationships/hyperlink" Target="http://www.groupefdj.com/fr/groupe/vision-strategie/histoire-1/" TargetMode="External"/><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sojah.com/?eur-3002-1" TargetMode="External"/><Relationship Id="rId31"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sojah.com/?eur-3002-1" TargetMode="External"/><Relationship Id="rId27" Type="http://schemas.openxmlformats.org/officeDocument/2006/relationships/hyperlink" Target="http://www.sojah.com/?eur-3002-1" TargetMode="External"/><Relationship Id="rId30" Type="http://schemas.openxmlformats.org/officeDocument/2006/relationships/hyperlink" Target="http://www.museedelaloterie.be/node/203103" TargetMode="External"/><Relationship Id="rId35" Type="http://schemas.openxmlformats.org/officeDocument/2006/relationships/image" Target="media/image9.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229</TotalTime>
  <Pages>8</Pages>
  <Words>2998</Words>
  <Characters>16490</Characters>
  <Application>Microsoft Office Word</Application>
  <DocSecurity>0</DocSecurity>
  <Lines>137</Lines>
  <Paragraphs>38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Pierre</cp:lastModifiedBy>
  <cp:revision>49</cp:revision>
  <dcterms:created xsi:type="dcterms:W3CDTF">2015-07-20T16:36:00Z</dcterms:created>
  <dcterms:modified xsi:type="dcterms:W3CDTF">2015-11-05T10:30:00Z</dcterms:modified>
</cp:coreProperties>
</file>